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758031FB" w:rsidR="00983BC4" w:rsidRPr="004F0907" w:rsidRDefault="00983BC4" w:rsidP="00983BC4">
      <w:pPr>
        <w:pStyle w:val="CRCoverPage"/>
        <w:tabs>
          <w:tab w:val="right" w:pos="9639"/>
        </w:tabs>
        <w:spacing w:after="0"/>
        <w:rPr>
          <w:b/>
          <w:i/>
          <w:noProof/>
          <w:sz w:val="28"/>
          <w:lang w:val="en-US"/>
        </w:rPr>
      </w:pPr>
      <w:r>
        <w:rPr>
          <w:b/>
          <w:noProof/>
          <w:sz w:val="24"/>
        </w:rPr>
        <w:t>3GPP TSG-RAN</w:t>
      </w:r>
      <w:r w:rsidR="008F118D">
        <w:rPr>
          <w:b/>
          <w:noProof/>
          <w:sz w:val="24"/>
        </w:rPr>
        <w:t xml:space="preserve"> WG</w:t>
      </w:r>
      <w:r>
        <w:rPr>
          <w:b/>
          <w:noProof/>
          <w:sz w:val="24"/>
        </w:rPr>
        <w:t>4 Meeting #</w:t>
      </w:r>
      <w:r w:rsidR="004C1412">
        <w:rPr>
          <w:b/>
          <w:noProof/>
          <w:sz w:val="24"/>
        </w:rPr>
        <w:t>89</w:t>
      </w:r>
      <w:r>
        <w:rPr>
          <w:b/>
          <w:i/>
          <w:noProof/>
          <w:sz w:val="24"/>
        </w:rPr>
        <w:t xml:space="preserve"> </w:t>
      </w:r>
      <w:r>
        <w:rPr>
          <w:b/>
          <w:i/>
          <w:noProof/>
          <w:sz w:val="28"/>
        </w:rPr>
        <w:tab/>
      </w:r>
      <w:r w:rsidR="00857533" w:rsidRPr="00857533">
        <w:rPr>
          <w:b/>
          <w:i/>
          <w:noProof/>
          <w:sz w:val="28"/>
        </w:rPr>
        <w:t>R4-1814533</w:t>
      </w:r>
    </w:p>
    <w:p w14:paraId="71A13B82" w14:textId="77777777" w:rsidR="004C1412" w:rsidRDefault="004C1412" w:rsidP="004C1412">
      <w:pPr>
        <w:tabs>
          <w:tab w:val="left" w:pos="1985"/>
        </w:tabs>
        <w:rPr>
          <w:rFonts w:ascii="Arial" w:hAnsi="Arial" w:cs="Arial"/>
          <w:b/>
          <w:noProof/>
          <w:sz w:val="24"/>
        </w:rPr>
      </w:pPr>
      <w:r>
        <w:rPr>
          <w:rFonts w:ascii="Arial" w:hAnsi="Arial" w:cs="Arial"/>
          <w:b/>
          <w:noProof/>
          <w:sz w:val="24"/>
        </w:rPr>
        <w:t>Spokane, USA, November 12 – 16, 2018</w:t>
      </w:r>
    </w:p>
    <w:p w14:paraId="1A53EEB8" w14:textId="31E9FBEF"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7E2242">
        <w:rPr>
          <w:rFonts w:ascii="Arial" w:hAnsi="Arial" w:cs="Arial"/>
          <w:b/>
          <w:sz w:val="24"/>
        </w:rPr>
        <w:t>7.11.6.1</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1A642A39"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C8579C">
        <w:rPr>
          <w:rFonts w:ascii="Arial" w:hAnsi="Arial" w:cs="Arial"/>
          <w:b/>
          <w:sz w:val="24"/>
        </w:rPr>
        <w:t>O</w:t>
      </w:r>
      <w:r w:rsidR="00C8579C" w:rsidRPr="00C8579C">
        <w:rPr>
          <w:rFonts w:ascii="Arial" w:hAnsi="Arial" w:cs="Arial"/>
          <w:b/>
          <w:sz w:val="24"/>
        </w:rPr>
        <w:t>n UE timing adjustment with beam switching</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078B414C" w14:textId="18C8CEFF" w:rsidR="00B26005" w:rsidRPr="0067369B" w:rsidRDefault="00BF35A4" w:rsidP="005D2062">
      <w:pPr>
        <w:jc w:val="both"/>
        <w:rPr>
          <w:lang w:val="en-US" w:eastAsia="zh-CN"/>
        </w:rPr>
      </w:pPr>
      <w:r>
        <w:rPr>
          <w:lang w:val="en-US" w:eastAsia="zh-CN"/>
        </w:rPr>
        <w:t>The discussion on UE timing requirement by far has focused on the situation where no beam switching occurs</w:t>
      </w:r>
      <w:r w:rsidR="009F0C8D" w:rsidRPr="009F0C8D">
        <w:rPr>
          <w:lang w:val="en-US" w:eastAsia="zh-CN"/>
        </w:rPr>
        <w:t xml:space="preserve">. </w:t>
      </w:r>
      <w:r>
        <w:rPr>
          <w:lang w:val="en-US" w:eastAsia="zh-CN"/>
        </w:rPr>
        <w:t>In RAN4 #88 meeting, UL timing adjustment with</w:t>
      </w:r>
      <w:r w:rsidRPr="00BF35A4">
        <w:rPr>
          <w:lang w:val="en-US" w:eastAsia="zh-CN"/>
        </w:rPr>
        <w:t xml:space="preserve"> beam switch</w:t>
      </w:r>
      <w:r>
        <w:rPr>
          <w:lang w:val="en-US" w:eastAsia="zh-CN"/>
        </w:rPr>
        <w:t xml:space="preserve"> has been </w:t>
      </w:r>
      <w:r w:rsidR="00A366BD">
        <w:rPr>
          <w:lang w:val="en-US" w:eastAsia="zh-CN"/>
        </w:rPr>
        <w:t>firstly discussed</w:t>
      </w:r>
      <w:r>
        <w:rPr>
          <w:lang w:val="en-US" w:eastAsia="zh-CN"/>
        </w:rPr>
        <w:t xml:space="preserve"> [1]</w:t>
      </w:r>
      <w:r w:rsidR="005D767C">
        <w:rPr>
          <w:lang w:val="en-US" w:eastAsia="zh-CN"/>
        </w:rPr>
        <w:t>.</w:t>
      </w:r>
      <w:r>
        <w:rPr>
          <w:lang w:val="en-US" w:eastAsia="zh-CN"/>
        </w:rPr>
        <w:t xml:space="preserve"> In this contribution, we provide our view on this topic and propose the requirement for timing adjustment when beam switch occurs.</w:t>
      </w:r>
    </w:p>
    <w:p w14:paraId="26195E44" w14:textId="241156CF" w:rsidR="00845D5D" w:rsidRPr="0001238B" w:rsidRDefault="009F0C8D" w:rsidP="0001238B">
      <w:pPr>
        <w:pStyle w:val="Heading1"/>
        <w:ind w:left="360"/>
        <w:rPr>
          <w:sz w:val="32"/>
        </w:rPr>
      </w:pPr>
      <w:r>
        <w:rPr>
          <w:sz w:val="32"/>
        </w:rPr>
        <w:t>Discussion</w:t>
      </w:r>
    </w:p>
    <w:p w14:paraId="2920C594" w14:textId="0FEE3998" w:rsidR="00F55845" w:rsidRPr="00F55845" w:rsidRDefault="002B6993" w:rsidP="00F97C90">
      <w:pPr>
        <w:spacing w:before="240"/>
        <w:rPr>
          <w:rFonts w:cs="v4.2.0"/>
        </w:rPr>
      </w:pPr>
      <w:r w:rsidRPr="002B6993">
        <w:t xml:space="preserve">The </w:t>
      </w:r>
      <w:r w:rsidR="00F97C90">
        <w:t>DL</w:t>
      </w:r>
      <w:r w:rsidRPr="002B6993">
        <w:t xml:space="preserve"> </w:t>
      </w:r>
      <w:r w:rsidR="00F97C90">
        <w:t>reference</w:t>
      </w:r>
      <w:r w:rsidRPr="002B6993">
        <w:t xml:space="preserve"> timing</w:t>
      </w:r>
      <w:r w:rsidR="00F97C90">
        <w:t xml:space="preserve"> at UE</w:t>
      </w:r>
      <w:r w:rsidRPr="002B6993">
        <w:t xml:space="preserve"> </w:t>
      </w:r>
      <w:r w:rsidR="00F97C90">
        <w:t>is</w:t>
      </w:r>
      <w:r w:rsidRPr="002B6993">
        <w:t xml:space="preserve"> derived based on</w:t>
      </w:r>
      <w:r w:rsidR="00F97C90">
        <w:t xml:space="preserve"> the DL</w:t>
      </w:r>
      <w:r w:rsidRPr="002B6993">
        <w:t xml:space="preserve"> SSB of the reference cell. </w:t>
      </w:r>
      <w:r w:rsidR="00F97C90">
        <w:t>W</w:t>
      </w:r>
      <w:r w:rsidR="00F97C90" w:rsidRPr="00F97C90">
        <w:t xml:space="preserve">hen the UE </w:t>
      </w:r>
      <w:r w:rsidR="00F97C90">
        <w:t>transmit timing error between UE and the reference timing exceeds ±</w:t>
      </w:r>
      <w:proofErr w:type="spellStart"/>
      <w:r w:rsidR="00F97C90">
        <w:t>T</w:t>
      </w:r>
      <w:r w:rsidR="00F97C90">
        <w:rPr>
          <w:vertAlign w:val="subscript"/>
        </w:rPr>
        <w:t>e</w:t>
      </w:r>
      <w:proofErr w:type="spellEnd"/>
      <w:r w:rsidR="00F97C90" w:rsidRPr="00F97C90">
        <w:t xml:space="preserve"> then the UE is required to adjust its timing to within </w:t>
      </w:r>
      <w:r w:rsidR="00F97C90">
        <w:t>±</w:t>
      </w:r>
      <w:proofErr w:type="spellStart"/>
      <w:r w:rsidR="00F97C90">
        <w:t>T</w:t>
      </w:r>
      <w:r w:rsidR="00F97C90">
        <w:rPr>
          <w:vertAlign w:val="subscript"/>
        </w:rPr>
        <w:t>e</w:t>
      </w:r>
      <w:proofErr w:type="spellEnd"/>
      <w:r w:rsidR="00F97C90">
        <w:t>.</w:t>
      </w:r>
      <w:r w:rsidR="00F97C90">
        <w:rPr>
          <w:rFonts w:cs="v4.2.0"/>
        </w:rPr>
        <w:t xml:space="preserve"> </w:t>
      </w:r>
      <w:r w:rsidR="00524D5A" w:rsidRPr="001D0F1C">
        <w:rPr>
          <w:lang w:eastAsia="zh-CN"/>
        </w:rPr>
        <w:t xml:space="preserve">Once a beam switch </w:t>
      </w:r>
      <w:r w:rsidR="00524D5A">
        <w:rPr>
          <w:lang w:eastAsia="zh-CN"/>
        </w:rPr>
        <w:t>occur</w:t>
      </w:r>
      <w:r w:rsidR="00524D5A" w:rsidRPr="001D0F1C">
        <w:rPr>
          <w:lang w:eastAsia="zh-CN"/>
        </w:rPr>
        <w:t xml:space="preserve">s, the </w:t>
      </w:r>
      <w:r w:rsidR="00524D5A">
        <w:rPr>
          <w:lang w:eastAsia="zh-CN"/>
        </w:rPr>
        <w:t>UE first needs to adjust the DL reference timing according to the new beam pair and then update the corresponding UL timing</w:t>
      </w:r>
      <w:r w:rsidR="00524D5A" w:rsidRPr="001D0F1C">
        <w:rPr>
          <w:lang w:eastAsia="zh-CN"/>
        </w:rPr>
        <w:t>.</w:t>
      </w:r>
      <w:r w:rsidR="00524D5A">
        <w:rPr>
          <w:lang w:eastAsia="zh-CN"/>
        </w:rPr>
        <w:t xml:space="preserve"> </w:t>
      </w:r>
      <w:r w:rsidR="008B0B7F">
        <w:rPr>
          <w:rFonts w:eastAsiaTheme="minorEastAsia" w:cstheme="minorHAnsi"/>
          <w:lang w:eastAsia="ko-KR" w:bidi="hi-IN"/>
        </w:rPr>
        <w:t>Thus</w:t>
      </w:r>
      <w:r w:rsidR="009F0C8D">
        <w:rPr>
          <w:rFonts w:eastAsiaTheme="minorEastAsia" w:cstheme="minorHAnsi"/>
          <w:lang w:eastAsia="ko-KR" w:bidi="hi-IN"/>
        </w:rPr>
        <w:t xml:space="preserve"> the DL reference timing and UL timing </w:t>
      </w:r>
      <w:r w:rsidR="008B0B7F">
        <w:rPr>
          <w:rFonts w:eastAsiaTheme="minorEastAsia" w:cstheme="minorHAnsi"/>
          <w:lang w:eastAsia="ko-KR" w:bidi="hi-IN"/>
        </w:rPr>
        <w:t>are derived</w:t>
      </w:r>
      <w:r w:rsidR="009F0C8D">
        <w:rPr>
          <w:rFonts w:eastAsiaTheme="minorEastAsia" w:cstheme="minorHAnsi"/>
          <w:lang w:eastAsia="ko-KR" w:bidi="hi-IN"/>
        </w:rPr>
        <w:t xml:space="preserve"> </w:t>
      </w:r>
      <w:r w:rsidR="008B0B7F">
        <w:rPr>
          <w:rFonts w:eastAsiaTheme="minorEastAsia" w:cstheme="minorHAnsi"/>
          <w:lang w:eastAsia="ko-KR" w:bidi="hi-IN"/>
        </w:rPr>
        <w:t xml:space="preserve">by UE based </w:t>
      </w:r>
      <w:r w:rsidR="009F0C8D">
        <w:rPr>
          <w:rFonts w:eastAsiaTheme="minorEastAsia" w:cstheme="minorHAnsi"/>
          <w:lang w:eastAsia="ko-KR" w:bidi="hi-IN"/>
        </w:rPr>
        <w:t xml:space="preserve">on a certain pair of </w:t>
      </w:r>
      <w:proofErr w:type="spellStart"/>
      <w:r w:rsidR="009F0C8D">
        <w:rPr>
          <w:rFonts w:eastAsiaTheme="minorEastAsia" w:cstheme="minorHAnsi"/>
          <w:lang w:eastAsia="ko-KR" w:bidi="hi-IN"/>
        </w:rPr>
        <w:t>Tx</w:t>
      </w:r>
      <w:proofErr w:type="spellEnd"/>
      <w:r w:rsidR="009F0C8D">
        <w:rPr>
          <w:rFonts w:eastAsiaTheme="minorEastAsia" w:cstheme="minorHAnsi"/>
          <w:lang w:eastAsia="ko-KR" w:bidi="hi-IN"/>
        </w:rPr>
        <w:t xml:space="preserve">-Rx beams. </w:t>
      </w:r>
      <w:r w:rsidR="008B0B7F">
        <w:rPr>
          <w:rFonts w:eastAsiaTheme="minorEastAsia" w:cstheme="minorHAnsi"/>
          <w:lang w:eastAsia="ko-KR" w:bidi="hi-IN"/>
        </w:rPr>
        <w:t>Specifically</w:t>
      </w:r>
      <w:r w:rsidR="009F0C8D">
        <w:rPr>
          <w:rFonts w:eastAsiaTheme="minorEastAsia" w:cstheme="minorHAnsi"/>
          <w:lang w:eastAsia="ko-KR" w:bidi="hi-IN"/>
        </w:rPr>
        <w:t xml:space="preserve">, </w:t>
      </w:r>
      <w:r w:rsidR="004718FE">
        <w:rPr>
          <w:rFonts w:eastAsiaTheme="minorEastAsia" w:cstheme="minorHAnsi"/>
          <w:lang w:eastAsia="ko-KR" w:bidi="hi-IN"/>
        </w:rPr>
        <w:t xml:space="preserve">after </w:t>
      </w:r>
      <w:proofErr w:type="spellStart"/>
      <w:r w:rsidR="008B0B7F">
        <w:rPr>
          <w:rFonts w:eastAsiaTheme="minorEastAsia" w:cstheme="minorHAnsi"/>
          <w:lang w:eastAsia="ko-KR" w:bidi="hi-IN"/>
        </w:rPr>
        <w:t>gNB</w:t>
      </w:r>
      <w:proofErr w:type="spellEnd"/>
      <w:r w:rsidR="009F0C8D">
        <w:rPr>
          <w:rFonts w:eastAsiaTheme="minorEastAsia" w:cstheme="minorHAnsi"/>
          <w:lang w:eastAsia="ko-KR" w:bidi="hi-IN"/>
        </w:rPr>
        <w:t xml:space="preserve"> selects the </w:t>
      </w:r>
      <w:proofErr w:type="spellStart"/>
      <w:proofErr w:type="gramStart"/>
      <w:r w:rsidR="009F0C8D">
        <w:rPr>
          <w:rFonts w:eastAsiaTheme="minorEastAsia" w:cstheme="minorHAnsi"/>
          <w:lang w:eastAsia="ko-KR" w:bidi="hi-IN"/>
        </w:rPr>
        <w:t>Tx</w:t>
      </w:r>
      <w:proofErr w:type="spellEnd"/>
      <w:proofErr w:type="gramEnd"/>
      <w:r w:rsidR="008B0B7F">
        <w:rPr>
          <w:rFonts w:eastAsiaTheme="minorEastAsia" w:cstheme="minorHAnsi"/>
          <w:lang w:eastAsia="ko-KR" w:bidi="hi-IN"/>
        </w:rPr>
        <w:t xml:space="preserve"> beam based on some criteria and </w:t>
      </w:r>
      <w:r w:rsidR="004718FE">
        <w:rPr>
          <w:rFonts w:eastAsiaTheme="minorEastAsia" w:cstheme="minorHAnsi"/>
          <w:lang w:eastAsia="ko-KR" w:bidi="hi-IN"/>
        </w:rPr>
        <w:t>UE</w:t>
      </w:r>
      <w:r w:rsidR="009F0C8D">
        <w:rPr>
          <w:rFonts w:eastAsiaTheme="minorEastAsia" w:cstheme="minorHAnsi"/>
          <w:lang w:eastAsia="ko-KR" w:bidi="hi-IN"/>
        </w:rPr>
        <w:t xml:space="preserve"> </w:t>
      </w:r>
      <w:r w:rsidR="008B0B7F">
        <w:rPr>
          <w:rFonts w:eastAsiaTheme="minorEastAsia" w:cstheme="minorHAnsi"/>
          <w:lang w:eastAsia="ko-KR" w:bidi="hi-IN"/>
        </w:rPr>
        <w:t xml:space="preserve">selects the corresponding Rx beam, </w:t>
      </w:r>
      <w:r w:rsidR="009F0C8D">
        <w:rPr>
          <w:rFonts w:eastAsiaTheme="minorEastAsia" w:cstheme="minorHAnsi"/>
          <w:lang w:eastAsia="ko-KR" w:bidi="hi-IN"/>
        </w:rPr>
        <w:t>the DL timing</w:t>
      </w:r>
      <w:r w:rsidR="00F55845">
        <w:rPr>
          <w:rFonts w:eastAsiaTheme="minorEastAsia" w:cstheme="minorHAnsi"/>
          <w:lang w:eastAsia="ko-KR" w:bidi="hi-IN"/>
        </w:rPr>
        <w:t xml:space="preserve"> and UL timing are</w:t>
      </w:r>
      <w:r w:rsidR="009F0C8D">
        <w:rPr>
          <w:rFonts w:eastAsiaTheme="minorEastAsia" w:cstheme="minorHAnsi"/>
          <w:lang w:eastAsia="ko-KR" w:bidi="hi-IN"/>
        </w:rPr>
        <w:t xml:space="preserve"> derived based on this </w:t>
      </w:r>
      <w:r w:rsidR="008F1B08">
        <w:rPr>
          <w:rFonts w:eastAsiaTheme="minorEastAsia" w:cstheme="minorHAnsi"/>
          <w:lang w:eastAsia="ko-KR" w:bidi="hi-IN"/>
        </w:rPr>
        <w:t>stable</w:t>
      </w:r>
      <w:r w:rsidR="009F0C8D">
        <w:rPr>
          <w:rFonts w:eastAsiaTheme="minorEastAsia" w:cstheme="minorHAnsi"/>
          <w:lang w:eastAsia="ko-KR" w:bidi="hi-IN"/>
        </w:rPr>
        <w:t xml:space="preserve"> </w:t>
      </w:r>
      <w:proofErr w:type="spellStart"/>
      <w:r w:rsidR="009F0C8D">
        <w:rPr>
          <w:rFonts w:eastAsiaTheme="minorEastAsia" w:cstheme="minorHAnsi"/>
          <w:lang w:eastAsia="ko-KR" w:bidi="hi-IN"/>
        </w:rPr>
        <w:t>Tx</w:t>
      </w:r>
      <w:proofErr w:type="spellEnd"/>
      <w:r w:rsidR="009F0C8D">
        <w:rPr>
          <w:rFonts w:eastAsiaTheme="minorEastAsia" w:cstheme="minorHAnsi"/>
          <w:lang w:eastAsia="ko-KR" w:bidi="hi-IN"/>
        </w:rPr>
        <w:t xml:space="preserve">-Rx beam pair. When </w:t>
      </w:r>
      <w:r w:rsidR="004718FE">
        <w:rPr>
          <w:rFonts w:eastAsiaTheme="minorEastAsia" w:cstheme="minorHAnsi"/>
          <w:lang w:eastAsia="ko-KR" w:bidi="hi-IN"/>
        </w:rPr>
        <w:t xml:space="preserve">either </w:t>
      </w:r>
      <w:proofErr w:type="spellStart"/>
      <w:proofErr w:type="gramStart"/>
      <w:r w:rsidR="004718FE">
        <w:rPr>
          <w:rFonts w:eastAsiaTheme="minorEastAsia" w:cstheme="minorHAnsi"/>
          <w:lang w:eastAsia="ko-KR" w:bidi="hi-IN"/>
        </w:rPr>
        <w:t>Tx</w:t>
      </w:r>
      <w:proofErr w:type="spellEnd"/>
      <w:proofErr w:type="gramEnd"/>
      <w:r w:rsidR="004718FE">
        <w:rPr>
          <w:rFonts w:eastAsiaTheme="minorEastAsia" w:cstheme="minorHAnsi"/>
          <w:lang w:eastAsia="ko-KR" w:bidi="hi-IN"/>
        </w:rPr>
        <w:t xml:space="preserve"> beam or Rx beam changes due to beam switching</w:t>
      </w:r>
      <w:r w:rsidR="009F0C8D">
        <w:rPr>
          <w:rFonts w:eastAsiaTheme="minorEastAsia" w:cstheme="minorHAnsi"/>
          <w:lang w:eastAsia="ko-KR" w:bidi="hi-IN"/>
        </w:rPr>
        <w:t xml:space="preserve">, UE </w:t>
      </w:r>
      <w:r w:rsidR="004718FE">
        <w:rPr>
          <w:rFonts w:eastAsiaTheme="minorEastAsia" w:cstheme="minorHAnsi"/>
          <w:lang w:eastAsia="ko-KR" w:bidi="hi-IN"/>
        </w:rPr>
        <w:t>need</w:t>
      </w:r>
      <w:r w:rsidR="008B0B7F">
        <w:rPr>
          <w:rFonts w:eastAsiaTheme="minorEastAsia" w:cstheme="minorHAnsi"/>
          <w:lang w:eastAsia="ko-KR" w:bidi="hi-IN"/>
        </w:rPr>
        <w:t>s</w:t>
      </w:r>
      <w:r w:rsidR="004718FE">
        <w:rPr>
          <w:rFonts w:eastAsiaTheme="minorEastAsia" w:cstheme="minorHAnsi"/>
          <w:lang w:eastAsia="ko-KR" w:bidi="hi-IN"/>
        </w:rPr>
        <w:t xml:space="preserve"> to adjust its </w:t>
      </w:r>
      <w:r w:rsidR="009F0C8D">
        <w:rPr>
          <w:rFonts w:eastAsiaTheme="minorEastAsia" w:cstheme="minorHAnsi"/>
          <w:lang w:eastAsia="ko-KR" w:bidi="hi-IN"/>
        </w:rPr>
        <w:t>DL reference timing</w:t>
      </w:r>
      <w:r w:rsidR="004718FE">
        <w:rPr>
          <w:rFonts w:eastAsiaTheme="minorEastAsia" w:cstheme="minorHAnsi"/>
          <w:lang w:eastAsia="ko-KR" w:bidi="hi-IN"/>
        </w:rPr>
        <w:t xml:space="preserve"> as well the corresponding UL transmit timing</w:t>
      </w:r>
      <w:r w:rsidR="009F0C8D">
        <w:rPr>
          <w:rFonts w:eastAsiaTheme="minorEastAsia" w:cstheme="minorHAnsi"/>
          <w:lang w:eastAsia="ko-KR" w:bidi="hi-IN"/>
        </w:rPr>
        <w:t xml:space="preserve">.  </w:t>
      </w:r>
    </w:p>
    <w:p w14:paraId="2624EF6C" w14:textId="77777777" w:rsidR="004718FE" w:rsidRDefault="002F29F3" w:rsidP="00994A05">
      <w:pPr>
        <w:pStyle w:val="Header"/>
        <w:snapToGrid w:val="0"/>
        <w:spacing w:before="120"/>
        <w:rPr>
          <w:rFonts w:ascii="Times New Roman" w:hAnsi="Times New Roman"/>
          <w:noProof w:val="0"/>
          <w:color w:val="000000" w:themeColor="text1"/>
          <w:sz w:val="20"/>
          <w:lang w:eastAsia="zh-CN"/>
        </w:rPr>
      </w:pPr>
      <w:r w:rsidRPr="0021445F">
        <w:rPr>
          <w:rFonts w:ascii="Times New Roman" w:hAnsi="Times New Roman"/>
          <w:noProof w:val="0"/>
          <w:color w:val="000000" w:themeColor="text1"/>
          <w:sz w:val="20"/>
          <w:lang w:eastAsia="zh-CN"/>
        </w:rPr>
        <w:t xml:space="preserve">Proposal 1: </w:t>
      </w:r>
    </w:p>
    <w:p w14:paraId="5C1D65AF" w14:textId="1910A355" w:rsidR="004718FE" w:rsidRDefault="009F0C8D" w:rsidP="00994A05">
      <w:pPr>
        <w:pStyle w:val="Header"/>
        <w:numPr>
          <w:ilvl w:val="0"/>
          <w:numId w:val="35"/>
        </w:numPr>
        <w:snapToGrid w:val="0"/>
        <w:spacing w:before="120"/>
        <w:rPr>
          <w:rFonts w:ascii="Times New Roman" w:hAnsi="Times New Roman"/>
          <w:noProof w:val="0"/>
          <w:color w:val="000000" w:themeColor="text1"/>
          <w:sz w:val="20"/>
          <w:lang w:eastAsia="zh-CN"/>
        </w:rPr>
      </w:pPr>
      <w:r w:rsidRPr="009F0C8D">
        <w:rPr>
          <w:rFonts w:ascii="Times New Roman" w:hAnsi="Times New Roman"/>
          <w:noProof w:val="0"/>
          <w:color w:val="000000" w:themeColor="text1"/>
          <w:sz w:val="20"/>
          <w:lang w:eastAsia="zh-CN"/>
        </w:rPr>
        <w:t>DL</w:t>
      </w:r>
      <w:r w:rsidR="004718FE">
        <w:rPr>
          <w:rFonts w:ascii="Times New Roman" w:hAnsi="Times New Roman"/>
          <w:noProof w:val="0"/>
          <w:color w:val="000000" w:themeColor="text1"/>
          <w:sz w:val="20"/>
          <w:lang w:eastAsia="zh-CN"/>
        </w:rPr>
        <w:t xml:space="preserve"> reference timing</w:t>
      </w:r>
      <w:r w:rsidRPr="009F0C8D">
        <w:rPr>
          <w:rFonts w:ascii="Times New Roman" w:hAnsi="Times New Roman"/>
          <w:noProof w:val="0"/>
          <w:color w:val="000000" w:themeColor="text1"/>
          <w:sz w:val="20"/>
          <w:lang w:eastAsia="zh-CN"/>
        </w:rPr>
        <w:t xml:space="preserve"> and UL </w:t>
      </w:r>
      <w:r w:rsidR="004718FE">
        <w:rPr>
          <w:rFonts w:ascii="Times New Roman" w:hAnsi="Times New Roman"/>
          <w:noProof w:val="0"/>
          <w:color w:val="000000" w:themeColor="text1"/>
          <w:sz w:val="20"/>
          <w:lang w:eastAsia="zh-CN"/>
        </w:rPr>
        <w:t>transmit timing are</w:t>
      </w:r>
      <w:r w:rsidRPr="009F0C8D">
        <w:rPr>
          <w:rFonts w:ascii="Times New Roman" w:hAnsi="Times New Roman"/>
          <w:noProof w:val="0"/>
          <w:color w:val="000000" w:themeColor="text1"/>
          <w:sz w:val="20"/>
          <w:lang w:eastAsia="zh-CN"/>
        </w:rPr>
        <w:t xml:space="preserve"> derived </w:t>
      </w:r>
      <w:r w:rsidR="008B0B7F">
        <w:rPr>
          <w:rFonts w:ascii="Times New Roman" w:hAnsi="Times New Roman"/>
          <w:noProof w:val="0"/>
          <w:color w:val="000000" w:themeColor="text1"/>
          <w:sz w:val="20"/>
          <w:lang w:eastAsia="zh-CN"/>
        </w:rPr>
        <w:t xml:space="preserve">by UE </w:t>
      </w:r>
      <w:r w:rsidR="004718FE">
        <w:rPr>
          <w:rFonts w:ascii="Times New Roman" w:hAnsi="Times New Roman"/>
          <w:noProof w:val="0"/>
          <w:color w:val="000000" w:themeColor="text1"/>
          <w:sz w:val="20"/>
          <w:lang w:eastAsia="zh-CN"/>
        </w:rPr>
        <w:t>based on</w:t>
      </w:r>
      <w:r w:rsidR="008B0B7F">
        <w:rPr>
          <w:rFonts w:ascii="Times New Roman" w:hAnsi="Times New Roman"/>
          <w:noProof w:val="0"/>
          <w:color w:val="000000" w:themeColor="text1"/>
          <w:sz w:val="20"/>
          <w:lang w:eastAsia="zh-CN"/>
        </w:rPr>
        <w:t xml:space="preserve"> a certain </w:t>
      </w:r>
      <w:proofErr w:type="spellStart"/>
      <w:r w:rsidR="008B0B7F">
        <w:rPr>
          <w:rFonts w:ascii="Times New Roman" w:hAnsi="Times New Roman"/>
          <w:noProof w:val="0"/>
          <w:color w:val="000000" w:themeColor="text1"/>
          <w:sz w:val="20"/>
          <w:lang w:eastAsia="zh-CN"/>
        </w:rPr>
        <w:t>Tx</w:t>
      </w:r>
      <w:proofErr w:type="spellEnd"/>
      <w:r w:rsidR="008B0B7F">
        <w:rPr>
          <w:rFonts w:ascii="Times New Roman" w:hAnsi="Times New Roman"/>
          <w:noProof w:val="0"/>
          <w:color w:val="000000" w:themeColor="text1"/>
          <w:sz w:val="20"/>
          <w:lang w:eastAsia="zh-CN"/>
        </w:rPr>
        <w:t xml:space="preserve">-Rx </w:t>
      </w:r>
      <w:r w:rsidR="00D016CF">
        <w:rPr>
          <w:rFonts w:ascii="Times New Roman" w:hAnsi="Times New Roman"/>
          <w:noProof w:val="0"/>
          <w:color w:val="000000" w:themeColor="text1"/>
          <w:sz w:val="20"/>
          <w:lang w:eastAsia="zh-CN"/>
        </w:rPr>
        <w:t>beam pair</w:t>
      </w:r>
      <w:r w:rsidRPr="009F0C8D">
        <w:rPr>
          <w:rFonts w:ascii="Times New Roman" w:hAnsi="Times New Roman"/>
          <w:noProof w:val="0"/>
          <w:color w:val="000000" w:themeColor="text1"/>
          <w:sz w:val="20"/>
          <w:lang w:eastAsia="zh-CN"/>
        </w:rPr>
        <w:t>.</w:t>
      </w:r>
      <w:r w:rsidR="004718FE">
        <w:rPr>
          <w:rFonts w:ascii="Times New Roman" w:hAnsi="Times New Roman"/>
          <w:noProof w:val="0"/>
          <w:color w:val="000000" w:themeColor="text1"/>
          <w:sz w:val="20"/>
          <w:lang w:eastAsia="zh-CN"/>
        </w:rPr>
        <w:t xml:space="preserve"> </w:t>
      </w:r>
    </w:p>
    <w:p w14:paraId="4B08737B" w14:textId="0A9CFD58" w:rsidR="008F1B08" w:rsidRDefault="004718FE" w:rsidP="008F1B08">
      <w:pPr>
        <w:pStyle w:val="Header"/>
        <w:numPr>
          <w:ilvl w:val="0"/>
          <w:numId w:val="35"/>
        </w:numPr>
        <w:snapToGrid w:val="0"/>
        <w:spacing w:before="120"/>
        <w:rPr>
          <w:rFonts w:ascii="Times New Roman" w:hAnsi="Times New Roman"/>
          <w:noProof w:val="0"/>
          <w:color w:val="000000" w:themeColor="text1"/>
          <w:sz w:val="20"/>
          <w:lang w:eastAsia="zh-CN"/>
        </w:rPr>
      </w:pPr>
      <w:r w:rsidRPr="004718FE">
        <w:rPr>
          <w:rFonts w:ascii="Times New Roman" w:hAnsi="Times New Roman"/>
          <w:noProof w:val="0"/>
          <w:color w:val="000000" w:themeColor="text1"/>
          <w:sz w:val="20"/>
          <w:lang w:eastAsia="zh-CN"/>
        </w:rPr>
        <w:t xml:space="preserve">When either </w:t>
      </w:r>
      <w:proofErr w:type="spellStart"/>
      <w:proofErr w:type="gramStart"/>
      <w:r w:rsidRPr="004718FE">
        <w:rPr>
          <w:rFonts w:ascii="Times New Roman" w:hAnsi="Times New Roman"/>
          <w:noProof w:val="0"/>
          <w:color w:val="000000" w:themeColor="text1"/>
          <w:sz w:val="20"/>
          <w:lang w:eastAsia="zh-CN"/>
        </w:rPr>
        <w:t>Tx</w:t>
      </w:r>
      <w:proofErr w:type="spellEnd"/>
      <w:proofErr w:type="gramEnd"/>
      <w:r w:rsidRPr="004718FE">
        <w:rPr>
          <w:rFonts w:ascii="Times New Roman" w:hAnsi="Times New Roman"/>
          <w:noProof w:val="0"/>
          <w:color w:val="000000" w:themeColor="text1"/>
          <w:sz w:val="20"/>
          <w:lang w:eastAsia="zh-CN"/>
        </w:rPr>
        <w:t xml:space="preserve"> beam or Rx beam changes due to beam switching, UE </w:t>
      </w:r>
      <w:r>
        <w:rPr>
          <w:rFonts w:ascii="Times New Roman" w:hAnsi="Times New Roman"/>
          <w:noProof w:val="0"/>
          <w:color w:val="000000" w:themeColor="text1"/>
          <w:sz w:val="20"/>
          <w:lang w:eastAsia="zh-CN"/>
        </w:rPr>
        <w:t>need</w:t>
      </w:r>
      <w:r w:rsidR="00380CC8">
        <w:rPr>
          <w:rFonts w:ascii="Times New Roman" w:hAnsi="Times New Roman"/>
          <w:noProof w:val="0"/>
          <w:color w:val="000000" w:themeColor="text1"/>
          <w:sz w:val="20"/>
          <w:lang w:eastAsia="zh-CN"/>
        </w:rPr>
        <w:t>s</w:t>
      </w:r>
      <w:r>
        <w:rPr>
          <w:rFonts w:ascii="Times New Roman" w:hAnsi="Times New Roman"/>
          <w:noProof w:val="0"/>
          <w:color w:val="000000" w:themeColor="text1"/>
          <w:sz w:val="20"/>
          <w:lang w:eastAsia="zh-CN"/>
        </w:rPr>
        <w:t xml:space="preserve"> to </w:t>
      </w:r>
      <w:r w:rsidRPr="004718FE">
        <w:rPr>
          <w:rFonts w:ascii="Times New Roman" w:hAnsi="Times New Roman"/>
          <w:noProof w:val="0"/>
          <w:color w:val="000000" w:themeColor="text1"/>
          <w:sz w:val="20"/>
          <w:lang w:eastAsia="zh-CN"/>
        </w:rPr>
        <w:t xml:space="preserve">adjust its DL reference timing as well the corresponding UL transmit timing.  </w:t>
      </w:r>
    </w:p>
    <w:p w14:paraId="6848474B" w14:textId="77777777" w:rsidR="008F1B08" w:rsidRPr="008F1B08" w:rsidRDefault="008F1B08" w:rsidP="008F1B08">
      <w:pPr>
        <w:pStyle w:val="Header"/>
        <w:snapToGrid w:val="0"/>
        <w:spacing w:before="120"/>
        <w:ind w:left="720"/>
        <w:rPr>
          <w:rFonts w:ascii="Times New Roman" w:hAnsi="Times New Roman"/>
          <w:noProof w:val="0"/>
          <w:color w:val="000000" w:themeColor="text1"/>
          <w:sz w:val="20"/>
          <w:lang w:eastAsia="zh-CN"/>
        </w:rPr>
      </w:pPr>
    </w:p>
    <w:p w14:paraId="77759761" w14:textId="5A12B665" w:rsidR="00A366BD" w:rsidRDefault="000C421A" w:rsidP="008F1B08">
      <w:pPr>
        <w:pStyle w:val="Header"/>
        <w:snapToGrid w:val="0"/>
        <w:spacing w:before="120"/>
        <w:jc w:val="center"/>
        <w:rPr>
          <w:rFonts w:ascii="Times New Roman" w:hAnsi="Times New Roman"/>
          <w:noProof w:val="0"/>
          <w:color w:val="000000" w:themeColor="text1"/>
          <w:sz w:val="20"/>
          <w:lang w:eastAsia="zh-CN"/>
        </w:rPr>
      </w:pPr>
      <w:r>
        <w:object w:dxaOrig="12000" w:dyaOrig="6541" w14:anchorId="2BF37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2pt;height:224.9pt" o:ole="">
            <v:imagedata r:id="rId12" o:title=""/>
          </v:shape>
          <o:OLEObject Type="Embed" ProgID="Visio.Drawing.15" ShapeID="_x0000_i1026" DrawAspect="Content" ObjectID="_1602668774" r:id="rId13"/>
        </w:object>
      </w:r>
    </w:p>
    <w:p w14:paraId="5A0A74AA" w14:textId="2495A809" w:rsidR="001D0F1C" w:rsidRPr="008F1B08" w:rsidRDefault="008F1B08" w:rsidP="008F1B08">
      <w:pPr>
        <w:pStyle w:val="Caption"/>
        <w:jc w:val="center"/>
        <w:rPr>
          <w:b w:val="0"/>
          <w:color w:val="000000" w:themeColor="text1"/>
          <w:sz w:val="20"/>
          <w:lang w:eastAsia="zh-CN"/>
        </w:rPr>
      </w:pPr>
      <w:bookmarkStart w:id="2" w:name="_Ref528697765"/>
      <w:r w:rsidRPr="008F1B08">
        <w:rPr>
          <w:b w:val="0"/>
          <w:sz w:val="20"/>
        </w:rPr>
        <w:t xml:space="preserve">Figure </w:t>
      </w:r>
      <w:r w:rsidRPr="008F1B08">
        <w:rPr>
          <w:b w:val="0"/>
          <w:sz w:val="20"/>
        </w:rPr>
        <w:fldChar w:fldCharType="begin"/>
      </w:r>
      <w:r w:rsidRPr="008F1B08">
        <w:rPr>
          <w:b w:val="0"/>
          <w:sz w:val="20"/>
        </w:rPr>
        <w:instrText xml:space="preserve"> SEQ Figure \* ARABIC </w:instrText>
      </w:r>
      <w:r w:rsidRPr="008F1B08">
        <w:rPr>
          <w:b w:val="0"/>
          <w:sz w:val="20"/>
        </w:rPr>
        <w:fldChar w:fldCharType="separate"/>
      </w:r>
      <w:r w:rsidR="00947965">
        <w:rPr>
          <w:b w:val="0"/>
          <w:noProof/>
          <w:sz w:val="20"/>
        </w:rPr>
        <w:t>1</w:t>
      </w:r>
      <w:r w:rsidRPr="008F1B08">
        <w:rPr>
          <w:b w:val="0"/>
          <w:sz w:val="20"/>
        </w:rPr>
        <w:fldChar w:fldCharType="end"/>
      </w:r>
      <w:bookmarkEnd w:id="2"/>
      <w:r w:rsidRPr="008F1B08">
        <w:rPr>
          <w:b w:val="0"/>
          <w:sz w:val="20"/>
        </w:rPr>
        <w:t xml:space="preserve">. UE timing adjustment </w:t>
      </w:r>
      <w:r w:rsidR="00D05BC3">
        <w:rPr>
          <w:b w:val="0"/>
          <w:sz w:val="20"/>
        </w:rPr>
        <w:t>with Rx beam changing</w:t>
      </w:r>
      <w:r w:rsidRPr="008F1B08">
        <w:rPr>
          <w:b w:val="0"/>
          <w:sz w:val="20"/>
        </w:rPr>
        <w:t>.</w:t>
      </w:r>
    </w:p>
    <w:p w14:paraId="6A57E55F" w14:textId="77777777" w:rsidR="008F1B08" w:rsidRDefault="008F1B08" w:rsidP="009F0C8D">
      <w:pPr>
        <w:pStyle w:val="Header"/>
        <w:snapToGrid w:val="0"/>
        <w:rPr>
          <w:rFonts w:ascii="Times New Roman" w:hAnsi="Times New Roman"/>
          <w:b w:val="0"/>
          <w:noProof w:val="0"/>
          <w:sz w:val="20"/>
          <w:lang w:eastAsia="zh-CN"/>
        </w:rPr>
      </w:pPr>
    </w:p>
    <w:p w14:paraId="69C650E8" w14:textId="34578F62" w:rsidR="0003786B" w:rsidRDefault="00380CC8" w:rsidP="00380CC8">
      <w:pPr>
        <w:pStyle w:val="Header"/>
        <w:snapToGrid w:val="0"/>
        <w:rPr>
          <w:rFonts w:ascii="Times New Roman" w:hAnsi="Times New Roman"/>
          <w:b w:val="0"/>
          <w:noProof w:val="0"/>
          <w:sz w:val="20"/>
          <w:lang w:val="en-GB" w:eastAsia="zh-CN"/>
        </w:rPr>
      </w:pPr>
      <w:r>
        <w:rPr>
          <w:rFonts w:ascii="Times New Roman" w:hAnsi="Times New Roman"/>
          <w:b w:val="0"/>
          <w:noProof w:val="0"/>
          <w:sz w:val="20"/>
          <w:lang w:val="en-GB" w:eastAsia="zh-CN"/>
        </w:rPr>
        <w:t>One</w:t>
      </w:r>
      <w:r w:rsidRPr="00380CC8">
        <w:rPr>
          <w:rFonts w:ascii="Times New Roman" w:hAnsi="Times New Roman"/>
          <w:b w:val="0"/>
          <w:noProof w:val="0"/>
          <w:sz w:val="20"/>
          <w:lang w:val="en-GB" w:eastAsia="zh-CN"/>
        </w:rPr>
        <w:t xml:space="preserve"> relevant </w:t>
      </w:r>
      <w:r>
        <w:rPr>
          <w:rFonts w:ascii="Times New Roman" w:hAnsi="Times New Roman"/>
          <w:b w:val="0"/>
          <w:noProof w:val="0"/>
          <w:sz w:val="20"/>
          <w:lang w:val="en-GB" w:eastAsia="zh-CN"/>
        </w:rPr>
        <w:t xml:space="preserve">Rx </w:t>
      </w:r>
      <w:r w:rsidRPr="00380CC8">
        <w:rPr>
          <w:rFonts w:ascii="Times New Roman" w:hAnsi="Times New Roman"/>
          <w:b w:val="0"/>
          <w:noProof w:val="0"/>
          <w:sz w:val="20"/>
          <w:lang w:val="en-GB" w:eastAsia="zh-CN"/>
        </w:rPr>
        <w:t xml:space="preserve">beam change scenario is </w:t>
      </w:r>
      <w:r w:rsidR="00BF37BA">
        <w:rPr>
          <w:rFonts w:ascii="Times New Roman" w:hAnsi="Times New Roman"/>
          <w:b w:val="0"/>
          <w:noProof w:val="0"/>
          <w:sz w:val="20"/>
          <w:lang w:val="en-GB" w:eastAsia="zh-CN"/>
        </w:rPr>
        <w:t xml:space="preserve">that the propagation delay of new Rx beam and old Rx beam changes dramatically. One example is </w:t>
      </w:r>
      <w:r w:rsidR="000C421A">
        <w:rPr>
          <w:rFonts w:ascii="Times New Roman" w:hAnsi="Times New Roman"/>
          <w:b w:val="0"/>
          <w:noProof w:val="0"/>
          <w:sz w:val="20"/>
          <w:lang w:val="en-GB" w:eastAsia="zh-CN"/>
        </w:rPr>
        <w:t>single TRP scenario where</w:t>
      </w:r>
      <w:r w:rsidRPr="00380CC8">
        <w:rPr>
          <w:rFonts w:ascii="Times New Roman" w:hAnsi="Times New Roman"/>
          <w:b w:val="0"/>
          <w:noProof w:val="0"/>
          <w:sz w:val="20"/>
          <w:lang w:val="en-GB" w:eastAsia="zh-CN"/>
        </w:rPr>
        <w:t xml:space="preserve"> the LOS signal reception at the UE is blocked and only the </w:t>
      </w:r>
      <w:r w:rsidRPr="00380CC8">
        <w:rPr>
          <w:rFonts w:ascii="Times New Roman" w:hAnsi="Times New Roman"/>
          <w:b w:val="0"/>
          <w:noProof w:val="0"/>
          <w:sz w:val="20"/>
          <w:lang w:val="en-GB" w:eastAsia="zh-CN"/>
        </w:rPr>
        <w:lastRenderedPageBreak/>
        <w:t>reflected NLOS signal is present at the UE or NLOS signal reception at the UE is blocked and only the reflected LOS signal is at the UE</w:t>
      </w:r>
      <w:r w:rsidR="000C421A">
        <w:rPr>
          <w:rFonts w:ascii="Times New Roman" w:hAnsi="Times New Roman"/>
          <w:b w:val="0"/>
          <w:noProof w:val="0"/>
          <w:sz w:val="20"/>
          <w:lang w:val="en-GB" w:eastAsia="zh-CN"/>
        </w:rPr>
        <w:t>, which is shown in</w:t>
      </w:r>
      <w:r w:rsidRPr="00380CC8">
        <w:rPr>
          <w:rFonts w:ascii="Times New Roman" w:hAnsi="Times New Roman"/>
          <w:b w:val="0"/>
          <w:noProof w:val="0"/>
          <w:sz w:val="20"/>
          <w:lang w:val="en-GB" w:eastAsia="zh-CN"/>
        </w:rPr>
        <w:t xml:space="preserve"> </w:t>
      </w:r>
      <w:r w:rsidRPr="00380CC8">
        <w:rPr>
          <w:rFonts w:ascii="Times New Roman" w:hAnsi="Times New Roman"/>
          <w:b w:val="0"/>
          <w:noProof w:val="0"/>
          <w:sz w:val="20"/>
          <w:lang w:val="en-GB" w:eastAsia="zh-CN"/>
        </w:rPr>
        <w:fldChar w:fldCharType="begin"/>
      </w:r>
      <w:r w:rsidRPr="00380CC8">
        <w:rPr>
          <w:rFonts w:ascii="Times New Roman" w:hAnsi="Times New Roman"/>
          <w:b w:val="0"/>
          <w:noProof w:val="0"/>
          <w:sz w:val="20"/>
          <w:lang w:val="en-GB" w:eastAsia="zh-CN"/>
        </w:rPr>
        <w:instrText xml:space="preserve"> REF _Ref528697765 \h </w:instrText>
      </w:r>
      <w:r>
        <w:rPr>
          <w:rFonts w:ascii="Times New Roman" w:hAnsi="Times New Roman"/>
          <w:b w:val="0"/>
          <w:noProof w:val="0"/>
          <w:sz w:val="20"/>
          <w:lang w:val="en-GB" w:eastAsia="zh-CN"/>
        </w:rPr>
        <w:instrText xml:space="preserve"> \* MERGEFORMAT </w:instrText>
      </w:r>
      <w:r w:rsidRPr="00380CC8">
        <w:rPr>
          <w:rFonts w:ascii="Times New Roman" w:hAnsi="Times New Roman"/>
          <w:b w:val="0"/>
          <w:noProof w:val="0"/>
          <w:sz w:val="20"/>
          <w:lang w:val="en-GB" w:eastAsia="zh-CN"/>
        </w:rPr>
      </w:r>
      <w:r w:rsidRPr="00380CC8">
        <w:rPr>
          <w:rFonts w:ascii="Times New Roman" w:hAnsi="Times New Roman"/>
          <w:b w:val="0"/>
          <w:noProof w:val="0"/>
          <w:sz w:val="20"/>
          <w:lang w:val="en-GB" w:eastAsia="zh-CN"/>
        </w:rPr>
        <w:fldChar w:fldCharType="separate"/>
      </w:r>
      <w:r w:rsidRPr="00380CC8">
        <w:rPr>
          <w:rFonts w:ascii="Times New Roman" w:hAnsi="Times New Roman"/>
          <w:b w:val="0"/>
          <w:sz w:val="20"/>
        </w:rPr>
        <w:t>Figure 1</w:t>
      </w:r>
      <w:r w:rsidRPr="00380CC8">
        <w:rPr>
          <w:rFonts w:ascii="Times New Roman" w:hAnsi="Times New Roman"/>
          <w:b w:val="0"/>
          <w:noProof w:val="0"/>
          <w:sz w:val="20"/>
          <w:lang w:val="en-GB" w:eastAsia="zh-CN"/>
        </w:rPr>
        <w:fldChar w:fldCharType="end"/>
      </w:r>
      <w:r>
        <w:rPr>
          <w:rFonts w:ascii="Times New Roman" w:hAnsi="Times New Roman"/>
          <w:b w:val="0"/>
          <w:noProof w:val="0"/>
          <w:sz w:val="20"/>
          <w:lang w:val="en-GB" w:eastAsia="zh-CN"/>
        </w:rPr>
        <w:t xml:space="preserve"> </w:t>
      </w:r>
      <w:r w:rsidR="000C421A">
        <w:rPr>
          <w:rFonts w:ascii="Times New Roman" w:hAnsi="Times New Roman"/>
          <w:b w:val="0"/>
          <w:noProof w:val="0"/>
          <w:sz w:val="20"/>
          <w:lang w:val="en-GB" w:eastAsia="zh-CN"/>
        </w:rPr>
        <w:t>(a)</w:t>
      </w:r>
      <w:r w:rsidRPr="00380CC8">
        <w:rPr>
          <w:rFonts w:ascii="Times New Roman" w:hAnsi="Times New Roman"/>
          <w:b w:val="0"/>
          <w:noProof w:val="0"/>
          <w:sz w:val="20"/>
          <w:lang w:val="en-GB" w:eastAsia="zh-CN"/>
        </w:rPr>
        <w:t xml:space="preserve">. </w:t>
      </w:r>
      <w:r w:rsidR="00BF37BA">
        <w:rPr>
          <w:rFonts w:ascii="Times New Roman" w:hAnsi="Times New Roman"/>
          <w:b w:val="0"/>
          <w:noProof w:val="0"/>
          <w:sz w:val="20"/>
          <w:lang w:val="en-GB" w:eastAsia="zh-CN"/>
        </w:rPr>
        <w:t xml:space="preserve">Another example is </w:t>
      </w:r>
      <w:r w:rsidR="000C421A">
        <w:rPr>
          <w:rFonts w:ascii="Times New Roman" w:hAnsi="Times New Roman"/>
          <w:b w:val="0"/>
          <w:noProof w:val="0"/>
          <w:sz w:val="20"/>
          <w:lang w:val="en-GB" w:eastAsia="zh-CN"/>
        </w:rPr>
        <w:t xml:space="preserve">multiple TRP scenario shown in </w:t>
      </w:r>
      <w:r w:rsidR="000C421A" w:rsidRPr="00380CC8">
        <w:rPr>
          <w:rFonts w:ascii="Times New Roman" w:hAnsi="Times New Roman"/>
          <w:b w:val="0"/>
          <w:noProof w:val="0"/>
          <w:sz w:val="20"/>
          <w:lang w:val="en-GB" w:eastAsia="zh-CN"/>
        </w:rPr>
        <w:fldChar w:fldCharType="begin"/>
      </w:r>
      <w:r w:rsidR="000C421A" w:rsidRPr="00380CC8">
        <w:rPr>
          <w:rFonts w:ascii="Times New Roman" w:hAnsi="Times New Roman"/>
          <w:b w:val="0"/>
          <w:noProof w:val="0"/>
          <w:sz w:val="20"/>
          <w:lang w:val="en-GB" w:eastAsia="zh-CN"/>
        </w:rPr>
        <w:instrText xml:space="preserve"> REF _Ref528697765 \h </w:instrText>
      </w:r>
      <w:r w:rsidR="000C421A">
        <w:rPr>
          <w:rFonts w:ascii="Times New Roman" w:hAnsi="Times New Roman"/>
          <w:b w:val="0"/>
          <w:noProof w:val="0"/>
          <w:sz w:val="20"/>
          <w:lang w:val="en-GB" w:eastAsia="zh-CN"/>
        </w:rPr>
        <w:instrText xml:space="preserve"> \* MERGEFORMAT </w:instrText>
      </w:r>
      <w:r w:rsidR="000C421A" w:rsidRPr="00380CC8">
        <w:rPr>
          <w:rFonts w:ascii="Times New Roman" w:hAnsi="Times New Roman"/>
          <w:b w:val="0"/>
          <w:noProof w:val="0"/>
          <w:sz w:val="20"/>
          <w:lang w:val="en-GB" w:eastAsia="zh-CN"/>
        </w:rPr>
      </w:r>
      <w:r w:rsidR="000C421A" w:rsidRPr="00380CC8">
        <w:rPr>
          <w:rFonts w:ascii="Times New Roman" w:hAnsi="Times New Roman"/>
          <w:b w:val="0"/>
          <w:noProof w:val="0"/>
          <w:sz w:val="20"/>
          <w:lang w:val="en-GB" w:eastAsia="zh-CN"/>
        </w:rPr>
        <w:fldChar w:fldCharType="separate"/>
      </w:r>
      <w:r w:rsidR="000C421A" w:rsidRPr="00380CC8">
        <w:rPr>
          <w:rFonts w:ascii="Times New Roman" w:hAnsi="Times New Roman"/>
          <w:b w:val="0"/>
          <w:sz w:val="20"/>
        </w:rPr>
        <w:t>Figure 1</w:t>
      </w:r>
      <w:r w:rsidR="000C421A" w:rsidRPr="00380CC8">
        <w:rPr>
          <w:rFonts w:ascii="Times New Roman" w:hAnsi="Times New Roman"/>
          <w:b w:val="0"/>
          <w:noProof w:val="0"/>
          <w:sz w:val="20"/>
          <w:lang w:val="en-GB" w:eastAsia="zh-CN"/>
        </w:rPr>
        <w:fldChar w:fldCharType="end"/>
      </w:r>
      <w:r w:rsidR="000C421A">
        <w:rPr>
          <w:rFonts w:ascii="Times New Roman" w:hAnsi="Times New Roman"/>
          <w:b w:val="0"/>
          <w:noProof w:val="0"/>
          <w:sz w:val="20"/>
          <w:lang w:val="en-GB" w:eastAsia="zh-CN"/>
        </w:rPr>
        <w:t xml:space="preserve"> (</w:t>
      </w:r>
      <w:r w:rsidR="000C421A">
        <w:rPr>
          <w:rFonts w:ascii="Times New Roman" w:hAnsi="Times New Roman"/>
          <w:b w:val="0"/>
          <w:noProof w:val="0"/>
          <w:sz w:val="20"/>
          <w:lang w:val="en-GB" w:eastAsia="zh-CN"/>
        </w:rPr>
        <w:t>b</w:t>
      </w:r>
      <w:r w:rsidR="000C421A">
        <w:rPr>
          <w:rFonts w:ascii="Times New Roman" w:hAnsi="Times New Roman"/>
          <w:b w:val="0"/>
          <w:noProof w:val="0"/>
          <w:sz w:val="20"/>
          <w:lang w:val="en-GB" w:eastAsia="zh-CN"/>
        </w:rPr>
        <w:t>)</w:t>
      </w:r>
      <w:r w:rsidR="000C421A">
        <w:rPr>
          <w:rFonts w:ascii="Times New Roman" w:hAnsi="Times New Roman"/>
          <w:b w:val="0"/>
          <w:noProof w:val="0"/>
          <w:sz w:val="20"/>
          <w:lang w:val="en-GB" w:eastAsia="zh-CN"/>
        </w:rPr>
        <w:t xml:space="preserve">, where UE switches Rx beam from one TRP to another. </w:t>
      </w:r>
      <w:r w:rsidR="008A685E">
        <w:rPr>
          <w:rFonts w:ascii="Times New Roman" w:hAnsi="Times New Roman"/>
          <w:b w:val="0"/>
          <w:noProof w:val="0"/>
          <w:sz w:val="20"/>
          <w:lang w:val="en-GB" w:eastAsia="zh-CN"/>
        </w:rPr>
        <w:t>Assume that  the</w:t>
      </w:r>
      <w:r w:rsidRPr="00380CC8">
        <w:rPr>
          <w:rFonts w:ascii="Times New Roman" w:hAnsi="Times New Roman"/>
          <w:b w:val="0"/>
          <w:noProof w:val="0"/>
          <w:sz w:val="20"/>
          <w:lang w:val="en-GB" w:eastAsia="zh-CN"/>
        </w:rPr>
        <w:t xml:space="preserve"> </w:t>
      </w:r>
      <w:r w:rsidR="008A685E">
        <w:rPr>
          <w:rFonts w:ascii="Times New Roman" w:hAnsi="Times New Roman"/>
          <w:b w:val="0"/>
          <w:noProof w:val="0"/>
          <w:sz w:val="20"/>
          <w:lang w:val="en-GB" w:eastAsia="zh-CN"/>
        </w:rPr>
        <w:t xml:space="preserve">DL </w:t>
      </w:r>
      <w:r>
        <w:rPr>
          <w:rFonts w:ascii="Times New Roman" w:hAnsi="Times New Roman"/>
          <w:b w:val="0"/>
          <w:noProof w:val="0"/>
          <w:sz w:val="20"/>
          <w:lang w:val="en-GB" w:eastAsia="zh-CN"/>
        </w:rPr>
        <w:t>reference timing</w:t>
      </w:r>
      <w:r w:rsidRPr="00380CC8">
        <w:rPr>
          <w:rFonts w:ascii="Times New Roman" w:hAnsi="Times New Roman"/>
          <w:b w:val="0"/>
          <w:noProof w:val="0"/>
          <w:sz w:val="20"/>
          <w:lang w:val="en-GB" w:eastAsia="zh-CN"/>
        </w:rPr>
        <w:t xml:space="preserve"> difference between the two </w:t>
      </w:r>
      <w:r w:rsidR="008A685E">
        <w:rPr>
          <w:rFonts w:ascii="Times New Roman" w:hAnsi="Times New Roman"/>
          <w:b w:val="0"/>
          <w:noProof w:val="0"/>
          <w:sz w:val="20"/>
          <w:lang w:val="en-GB" w:eastAsia="zh-CN"/>
        </w:rPr>
        <w:t xml:space="preserve">Rx </w:t>
      </w:r>
      <w:r w:rsidRPr="00380CC8">
        <w:rPr>
          <w:rFonts w:ascii="Times New Roman" w:hAnsi="Times New Roman"/>
          <w:b w:val="0"/>
          <w:noProof w:val="0"/>
          <w:sz w:val="20"/>
          <w:lang w:val="en-GB" w:eastAsia="zh-CN"/>
        </w:rPr>
        <w:t>beams</w:t>
      </w:r>
      <w:r>
        <w:rPr>
          <w:rFonts w:ascii="Times New Roman" w:hAnsi="Times New Roman"/>
          <w:b w:val="0"/>
          <w:noProof w:val="0"/>
          <w:sz w:val="20"/>
          <w:lang w:val="en-GB" w:eastAsia="zh-CN"/>
        </w:rPr>
        <w:t xml:space="preserve"> at UE is ∆T</w:t>
      </w:r>
      <w:r w:rsidR="008A685E">
        <w:rPr>
          <w:rFonts w:ascii="Times New Roman" w:hAnsi="Times New Roman"/>
          <w:b w:val="0"/>
          <w:noProof w:val="0"/>
          <w:sz w:val="20"/>
          <w:lang w:val="en-GB" w:eastAsia="zh-CN"/>
        </w:rPr>
        <w:t xml:space="preserve"> = T</w:t>
      </w:r>
      <w:r w:rsidR="008A685E">
        <w:rPr>
          <w:rFonts w:ascii="Times New Roman" w:hAnsi="Times New Roman"/>
          <w:b w:val="0"/>
          <w:noProof w:val="0"/>
          <w:sz w:val="20"/>
          <w:vertAlign w:val="subscript"/>
          <w:lang w:val="en-GB" w:eastAsia="zh-CN"/>
        </w:rPr>
        <w:t>RxBeam1</w:t>
      </w:r>
      <w:r w:rsidR="008A685E">
        <w:rPr>
          <w:rFonts w:ascii="Times New Roman" w:hAnsi="Times New Roman"/>
          <w:b w:val="0"/>
          <w:noProof w:val="0"/>
          <w:sz w:val="20"/>
          <w:lang w:val="en-GB" w:eastAsia="zh-CN"/>
        </w:rPr>
        <w:t xml:space="preserve"> - </w:t>
      </w:r>
      <w:r w:rsidR="008A685E">
        <w:rPr>
          <w:rFonts w:ascii="Times New Roman" w:hAnsi="Times New Roman"/>
          <w:b w:val="0"/>
          <w:noProof w:val="0"/>
          <w:sz w:val="20"/>
          <w:lang w:val="en-GB" w:eastAsia="zh-CN"/>
        </w:rPr>
        <w:t>T</w:t>
      </w:r>
      <w:r w:rsidR="008A685E">
        <w:rPr>
          <w:rFonts w:ascii="Times New Roman" w:hAnsi="Times New Roman"/>
          <w:b w:val="0"/>
          <w:noProof w:val="0"/>
          <w:sz w:val="20"/>
          <w:vertAlign w:val="subscript"/>
          <w:lang w:val="en-GB" w:eastAsia="zh-CN"/>
        </w:rPr>
        <w:t>RxBeam</w:t>
      </w:r>
      <w:r w:rsidR="008A685E">
        <w:rPr>
          <w:rFonts w:ascii="Times New Roman" w:hAnsi="Times New Roman"/>
          <w:b w:val="0"/>
          <w:noProof w:val="0"/>
          <w:sz w:val="20"/>
          <w:vertAlign w:val="subscript"/>
          <w:lang w:val="en-GB" w:eastAsia="zh-CN"/>
        </w:rPr>
        <w:t>2</w:t>
      </w:r>
      <w:r w:rsidR="008A685E">
        <w:rPr>
          <w:rFonts w:ascii="Times New Roman" w:hAnsi="Times New Roman"/>
          <w:b w:val="0"/>
          <w:noProof w:val="0"/>
          <w:sz w:val="20"/>
          <w:lang w:val="en-GB" w:eastAsia="zh-CN"/>
        </w:rPr>
        <w:t xml:space="preserve">, where </w:t>
      </w:r>
      <w:r w:rsidR="008A685E">
        <w:rPr>
          <w:rFonts w:ascii="Times New Roman" w:hAnsi="Times New Roman"/>
          <w:b w:val="0"/>
          <w:noProof w:val="0"/>
          <w:sz w:val="20"/>
          <w:lang w:val="en-GB" w:eastAsia="zh-CN"/>
        </w:rPr>
        <w:t>T</w:t>
      </w:r>
      <w:r w:rsidR="008A685E">
        <w:rPr>
          <w:rFonts w:ascii="Times New Roman" w:hAnsi="Times New Roman"/>
          <w:b w:val="0"/>
          <w:noProof w:val="0"/>
          <w:sz w:val="20"/>
          <w:vertAlign w:val="subscript"/>
          <w:lang w:val="en-GB" w:eastAsia="zh-CN"/>
        </w:rPr>
        <w:t>RxBeam1</w:t>
      </w:r>
      <w:r w:rsidR="008A685E">
        <w:rPr>
          <w:rFonts w:ascii="Times New Roman" w:hAnsi="Times New Roman"/>
          <w:b w:val="0"/>
          <w:noProof w:val="0"/>
          <w:sz w:val="20"/>
          <w:vertAlign w:val="subscript"/>
          <w:lang w:val="en-GB" w:eastAsia="zh-CN"/>
        </w:rPr>
        <w:t xml:space="preserve"> </w:t>
      </w:r>
      <w:r w:rsidR="008A685E">
        <w:rPr>
          <w:rFonts w:ascii="Times New Roman" w:hAnsi="Times New Roman"/>
          <w:b w:val="0"/>
          <w:noProof w:val="0"/>
          <w:sz w:val="20"/>
          <w:lang w:val="en-GB" w:eastAsia="zh-CN"/>
        </w:rPr>
        <w:t xml:space="preserve">and </w:t>
      </w:r>
      <w:r w:rsidR="008A685E">
        <w:rPr>
          <w:rFonts w:ascii="Times New Roman" w:hAnsi="Times New Roman"/>
          <w:b w:val="0"/>
          <w:noProof w:val="0"/>
          <w:sz w:val="20"/>
          <w:lang w:val="en-GB" w:eastAsia="zh-CN"/>
        </w:rPr>
        <w:t>T</w:t>
      </w:r>
      <w:r w:rsidR="008A685E">
        <w:rPr>
          <w:rFonts w:ascii="Times New Roman" w:hAnsi="Times New Roman"/>
          <w:b w:val="0"/>
          <w:noProof w:val="0"/>
          <w:sz w:val="20"/>
          <w:vertAlign w:val="subscript"/>
          <w:lang w:val="en-GB" w:eastAsia="zh-CN"/>
        </w:rPr>
        <w:t>RxBeam</w:t>
      </w:r>
      <w:r w:rsidR="008A685E">
        <w:rPr>
          <w:rFonts w:ascii="Times New Roman" w:hAnsi="Times New Roman"/>
          <w:b w:val="0"/>
          <w:noProof w:val="0"/>
          <w:sz w:val="20"/>
          <w:vertAlign w:val="subscript"/>
          <w:lang w:val="en-GB" w:eastAsia="zh-CN"/>
        </w:rPr>
        <w:t>2</w:t>
      </w:r>
      <w:r w:rsidR="008A685E">
        <w:rPr>
          <w:rFonts w:ascii="Times New Roman" w:hAnsi="Times New Roman"/>
          <w:b w:val="0"/>
          <w:noProof w:val="0"/>
          <w:sz w:val="20"/>
          <w:lang w:val="en-GB" w:eastAsia="zh-CN"/>
        </w:rPr>
        <w:t xml:space="preserve"> denote the first path arrival time for old Rx beam and new Rx beam</w:t>
      </w:r>
      <w:r w:rsidRPr="00380CC8">
        <w:rPr>
          <w:rFonts w:ascii="Times New Roman" w:hAnsi="Times New Roman"/>
          <w:b w:val="0"/>
          <w:noProof w:val="0"/>
          <w:sz w:val="20"/>
          <w:lang w:val="en-GB" w:eastAsia="zh-CN"/>
        </w:rPr>
        <w:t xml:space="preserve">. UE should adjust </w:t>
      </w:r>
      <w:r w:rsidR="00947965">
        <w:rPr>
          <w:rFonts w:ascii="Times New Roman" w:hAnsi="Times New Roman"/>
          <w:b w:val="0"/>
          <w:noProof w:val="0"/>
          <w:sz w:val="20"/>
          <w:lang w:val="en-GB" w:eastAsia="zh-CN"/>
        </w:rPr>
        <w:t>its</w:t>
      </w:r>
      <w:r w:rsidR="008A685E">
        <w:rPr>
          <w:rFonts w:ascii="Times New Roman" w:hAnsi="Times New Roman"/>
          <w:b w:val="0"/>
          <w:noProof w:val="0"/>
          <w:sz w:val="20"/>
          <w:lang w:val="en-GB" w:eastAsia="zh-CN"/>
        </w:rPr>
        <w:t xml:space="preserve"> DL timing as well as the</w:t>
      </w:r>
      <w:r w:rsidR="00947965">
        <w:rPr>
          <w:rFonts w:ascii="Times New Roman" w:hAnsi="Times New Roman"/>
          <w:b w:val="0"/>
          <w:noProof w:val="0"/>
          <w:sz w:val="20"/>
          <w:lang w:val="en-GB" w:eastAsia="zh-CN"/>
        </w:rPr>
        <w:t xml:space="preserve"> </w:t>
      </w:r>
      <w:r w:rsidR="008A685E">
        <w:rPr>
          <w:rFonts w:ascii="Times New Roman" w:hAnsi="Times New Roman"/>
          <w:b w:val="0"/>
          <w:noProof w:val="0"/>
          <w:sz w:val="20"/>
          <w:lang w:val="en-GB" w:eastAsia="zh-CN"/>
        </w:rPr>
        <w:t>UL</w:t>
      </w:r>
      <w:r w:rsidR="00947965">
        <w:rPr>
          <w:rFonts w:ascii="Times New Roman" w:hAnsi="Times New Roman"/>
          <w:b w:val="0"/>
          <w:noProof w:val="0"/>
          <w:sz w:val="20"/>
          <w:lang w:val="en-GB" w:eastAsia="zh-CN"/>
        </w:rPr>
        <w:t xml:space="preserve"> transmit timing by </w:t>
      </w:r>
      <w:r w:rsidRPr="00380CC8">
        <w:rPr>
          <w:rFonts w:ascii="Times New Roman" w:hAnsi="Times New Roman"/>
          <w:b w:val="0"/>
          <w:noProof w:val="0"/>
          <w:sz w:val="20"/>
          <w:lang w:val="en-GB" w:eastAsia="zh-CN"/>
        </w:rPr>
        <w:t xml:space="preserve">ΔT with respect to the reception time of the new </w:t>
      </w:r>
      <w:r w:rsidR="008A685E">
        <w:rPr>
          <w:rFonts w:ascii="Times New Roman" w:hAnsi="Times New Roman"/>
          <w:b w:val="0"/>
          <w:noProof w:val="0"/>
          <w:sz w:val="20"/>
          <w:lang w:val="en-GB" w:eastAsia="zh-CN"/>
        </w:rPr>
        <w:t>Rx beam. As a result, t</w:t>
      </w:r>
      <w:r w:rsidR="00947965">
        <w:rPr>
          <w:rFonts w:ascii="Times New Roman" w:hAnsi="Times New Roman"/>
          <w:b w:val="0"/>
          <w:noProof w:val="0"/>
          <w:sz w:val="20"/>
          <w:lang w:val="en-GB" w:eastAsia="zh-CN"/>
        </w:rPr>
        <w:t xml:space="preserve">he timing difference at </w:t>
      </w:r>
      <w:proofErr w:type="spellStart"/>
      <w:r w:rsidR="00947965">
        <w:rPr>
          <w:rFonts w:ascii="Times New Roman" w:hAnsi="Times New Roman"/>
          <w:b w:val="0"/>
          <w:noProof w:val="0"/>
          <w:sz w:val="20"/>
          <w:lang w:val="en-GB" w:eastAsia="zh-CN"/>
        </w:rPr>
        <w:t>gNB</w:t>
      </w:r>
      <w:proofErr w:type="spellEnd"/>
      <w:r w:rsidR="00947965">
        <w:rPr>
          <w:rFonts w:ascii="Times New Roman" w:hAnsi="Times New Roman"/>
          <w:b w:val="0"/>
          <w:noProof w:val="0"/>
          <w:sz w:val="20"/>
          <w:lang w:val="en-GB" w:eastAsia="zh-CN"/>
        </w:rPr>
        <w:t xml:space="preserve"> due to the Rx beam changes is 2×</w:t>
      </w:r>
      <w:r w:rsidR="00947965" w:rsidRPr="00380CC8">
        <w:rPr>
          <w:rFonts w:ascii="Times New Roman" w:hAnsi="Times New Roman"/>
          <w:b w:val="0"/>
          <w:noProof w:val="0"/>
          <w:sz w:val="20"/>
          <w:lang w:val="en-GB" w:eastAsia="zh-CN"/>
        </w:rPr>
        <w:t>ΔT</w:t>
      </w:r>
      <w:r w:rsidR="00947965">
        <w:rPr>
          <w:rFonts w:ascii="Times New Roman" w:hAnsi="Times New Roman"/>
          <w:b w:val="0"/>
          <w:noProof w:val="0"/>
          <w:sz w:val="20"/>
          <w:lang w:val="en-GB" w:eastAsia="zh-CN"/>
        </w:rPr>
        <w:t xml:space="preserve"> </w:t>
      </w:r>
      <w:r w:rsidR="008A685E">
        <w:rPr>
          <w:rFonts w:ascii="Times New Roman" w:hAnsi="Times New Roman"/>
          <w:b w:val="0"/>
          <w:noProof w:val="0"/>
          <w:sz w:val="20"/>
          <w:lang w:val="en-GB" w:eastAsia="zh-CN"/>
        </w:rPr>
        <w:t>due to</w:t>
      </w:r>
      <w:r w:rsidRPr="00380CC8">
        <w:rPr>
          <w:rFonts w:ascii="Times New Roman" w:hAnsi="Times New Roman"/>
          <w:b w:val="0"/>
          <w:noProof w:val="0"/>
          <w:sz w:val="20"/>
          <w:lang w:val="en-GB" w:eastAsia="zh-CN"/>
        </w:rPr>
        <w:t xml:space="preserve"> UL and DL symmetry.</w:t>
      </w:r>
    </w:p>
    <w:p w14:paraId="1E2471F4" w14:textId="77777777" w:rsidR="008A685E" w:rsidRDefault="008A685E" w:rsidP="00380CC8">
      <w:pPr>
        <w:pStyle w:val="Header"/>
        <w:snapToGrid w:val="0"/>
        <w:rPr>
          <w:rFonts w:ascii="Times New Roman" w:hAnsi="Times New Roman"/>
          <w:b w:val="0"/>
          <w:noProof w:val="0"/>
          <w:sz w:val="20"/>
          <w:lang w:val="en-GB" w:eastAsia="zh-CN"/>
        </w:rPr>
      </w:pPr>
    </w:p>
    <w:p w14:paraId="23CB751A" w14:textId="7C8D6073" w:rsidR="00947965" w:rsidRPr="00380CC8" w:rsidRDefault="00774966" w:rsidP="007A2F52">
      <w:pPr>
        <w:pStyle w:val="Header"/>
        <w:snapToGrid w:val="0"/>
        <w:jc w:val="center"/>
        <w:rPr>
          <w:rFonts w:ascii="Times New Roman" w:hAnsi="Times New Roman"/>
          <w:b w:val="0"/>
          <w:noProof w:val="0"/>
          <w:sz w:val="20"/>
          <w:lang w:val="en-GB" w:eastAsia="zh-CN"/>
        </w:rPr>
      </w:pPr>
      <w:r>
        <w:object w:dxaOrig="11476" w:dyaOrig="6360" w14:anchorId="5E1F7C4C">
          <v:shape id="_x0000_i1025" type="#_x0000_t75" style="width:400.9pt;height:222.65pt" o:ole="">
            <v:imagedata r:id="rId14" o:title=""/>
          </v:shape>
          <o:OLEObject Type="Embed" ProgID="Visio.Drawing.15" ShapeID="_x0000_i1025" DrawAspect="Content" ObjectID="_1602668775" r:id="rId15"/>
        </w:object>
      </w:r>
    </w:p>
    <w:p w14:paraId="73B2AEB1" w14:textId="78603502" w:rsidR="00947965" w:rsidRDefault="00947965" w:rsidP="00947965">
      <w:pPr>
        <w:pStyle w:val="Caption"/>
        <w:jc w:val="center"/>
      </w:pPr>
    </w:p>
    <w:p w14:paraId="781AD5AE" w14:textId="7C9480FC" w:rsidR="0003786B" w:rsidRPr="00947965" w:rsidRDefault="00947965" w:rsidP="00947965">
      <w:pPr>
        <w:pStyle w:val="Caption"/>
        <w:jc w:val="center"/>
        <w:rPr>
          <w:b w:val="0"/>
          <w:sz w:val="20"/>
          <w:lang w:eastAsia="zh-CN"/>
        </w:rPr>
      </w:pPr>
      <w:bookmarkStart w:id="3" w:name="_Ref528703457"/>
      <w:r w:rsidRPr="00947965">
        <w:rPr>
          <w:b w:val="0"/>
          <w:sz w:val="20"/>
        </w:rPr>
        <w:t xml:space="preserve">Figure </w:t>
      </w:r>
      <w:r w:rsidRPr="00947965">
        <w:rPr>
          <w:b w:val="0"/>
          <w:sz w:val="20"/>
        </w:rPr>
        <w:fldChar w:fldCharType="begin"/>
      </w:r>
      <w:r w:rsidRPr="00947965">
        <w:rPr>
          <w:b w:val="0"/>
          <w:sz w:val="20"/>
        </w:rPr>
        <w:instrText xml:space="preserve"> SEQ Figure \* ARABIC </w:instrText>
      </w:r>
      <w:r w:rsidRPr="00947965">
        <w:rPr>
          <w:b w:val="0"/>
          <w:sz w:val="20"/>
        </w:rPr>
        <w:fldChar w:fldCharType="separate"/>
      </w:r>
      <w:r w:rsidRPr="00947965">
        <w:rPr>
          <w:b w:val="0"/>
          <w:noProof/>
          <w:sz w:val="20"/>
        </w:rPr>
        <w:t>2</w:t>
      </w:r>
      <w:r w:rsidRPr="00947965">
        <w:rPr>
          <w:b w:val="0"/>
          <w:sz w:val="20"/>
        </w:rPr>
        <w:fldChar w:fldCharType="end"/>
      </w:r>
      <w:bookmarkEnd w:id="3"/>
      <w:r w:rsidRPr="00947965">
        <w:rPr>
          <w:b w:val="0"/>
          <w:sz w:val="20"/>
        </w:rPr>
        <w:t xml:space="preserve">. </w:t>
      </w:r>
      <w:r w:rsidR="00524D5A">
        <w:rPr>
          <w:b w:val="0"/>
          <w:sz w:val="20"/>
        </w:rPr>
        <w:t>Transmission interruption due to UE timing adjustment with beam switching</w:t>
      </w:r>
    </w:p>
    <w:p w14:paraId="388468A6" w14:textId="77777777" w:rsidR="0003786B" w:rsidRDefault="0003786B" w:rsidP="009F0C8D">
      <w:pPr>
        <w:pStyle w:val="Header"/>
        <w:snapToGrid w:val="0"/>
        <w:rPr>
          <w:rFonts w:ascii="Times New Roman" w:hAnsi="Times New Roman"/>
          <w:b w:val="0"/>
          <w:noProof w:val="0"/>
          <w:sz w:val="20"/>
          <w:lang w:eastAsia="zh-CN"/>
        </w:rPr>
      </w:pPr>
    </w:p>
    <w:p w14:paraId="59A9CCEA" w14:textId="105D31C8" w:rsidR="001450CB" w:rsidRDefault="00524D5A" w:rsidP="001450CB">
      <w:pPr>
        <w:pStyle w:val="Header"/>
        <w:snapToGrid w:val="0"/>
        <w:spacing w:before="120" w:after="120"/>
        <w:rPr>
          <w:rFonts w:ascii="Times New Roman" w:hAnsi="Times New Roman"/>
          <w:b w:val="0"/>
          <w:noProof w:val="0"/>
          <w:sz w:val="20"/>
          <w:lang w:eastAsia="zh-CN"/>
        </w:rPr>
      </w:pPr>
      <w:r>
        <w:rPr>
          <w:rFonts w:ascii="Times New Roman" w:hAnsi="Times New Roman"/>
          <w:b w:val="0"/>
          <w:noProof w:val="0"/>
          <w:sz w:val="20"/>
          <w:lang w:eastAsia="zh-CN"/>
        </w:rPr>
        <w:t xml:space="preserve">From UE perspective, it is crucial to know the amount of </w:t>
      </w:r>
      <w:r w:rsidR="00826BB1">
        <w:rPr>
          <w:rFonts w:ascii="Times New Roman" w:hAnsi="Times New Roman"/>
          <w:b w:val="0"/>
          <w:noProof w:val="0"/>
          <w:sz w:val="20"/>
          <w:lang w:eastAsia="zh-CN"/>
        </w:rPr>
        <w:t xml:space="preserve">the </w:t>
      </w:r>
      <w:r>
        <w:rPr>
          <w:rFonts w:ascii="Times New Roman" w:hAnsi="Times New Roman"/>
          <w:b w:val="0"/>
          <w:noProof w:val="0"/>
          <w:sz w:val="20"/>
          <w:lang w:eastAsia="zh-CN"/>
        </w:rPr>
        <w:t>timing jump (</w:t>
      </w:r>
      <w:r w:rsidRPr="00380CC8">
        <w:rPr>
          <w:rFonts w:ascii="Times New Roman" w:hAnsi="Times New Roman"/>
          <w:b w:val="0"/>
          <w:noProof w:val="0"/>
          <w:sz w:val="20"/>
          <w:lang w:val="en-GB" w:eastAsia="zh-CN"/>
        </w:rPr>
        <w:t>ΔT</w:t>
      </w:r>
      <w:r>
        <w:rPr>
          <w:rFonts w:ascii="Times New Roman" w:hAnsi="Times New Roman"/>
          <w:b w:val="0"/>
          <w:noProof w:val="0"/>
          <w:sz w:val="20"/>
          <w:lang w:val="en-GB" w:eastAsia="zh-CN"/>
        </w:rPr>
        <w:t>)</w:t>
      </w:r>
      <w:r w:rsidR="00826BB1">
        <w:rPr>
          <w:rFonts w:ascii="Times New Roman" w:hAnsi="Times New Roman"/>
          <w:b w:val="0"/>
          <w:noProof w:val="0"/>
          <w:sz w:val="20"/>
          <w:lang w:val="en-GB" w:eastAsia="zh-CN"/>
        </w:rPr>
        <w:t xml:space="preserve"> since the timing difference of two Rx beams</w:t>
      </w:r>
      <w:r>
        <w:rPr>
          <w:rFonts w:ascii="Times New Roman" w:hAnsi="Times New Roman"/>
          <w:b w:val="0"/>
          <w:noProof w:val="0"/>
          <w:sz w:val="20"/>
          <w:lang w:val="en-GB" w:eastAsia="zh-CN"/>
        </w:rPr>
        <w:t xml:space="preserve"> </w:t>
      </w:r>
      <w:r w:rsidR="00826BB1">
        <w:rPr>
          <w:rFonts w:ascii="Times New Roman" w:hAnsi="Times New Roman"/>
          <w:b w:val="0"/>
          <w:noProof w:val="0"/>
          <w:sz w:val="20"/>
          <w:lang w:val="en-GB" w:eastAsia="zh-CN"/>
        </w:rPr>
        <w:t>may have an</w:t>
      </w:r>
      <w:r>
        <w:rPr>
          <w:rFonts w:ascii="Times New Roman" w:hAnsi="Times New Roman"/>
          <w:b w:val="0"/>
          <w:noProof w:val="0"/>
          <w:sz w:val="20"/>
          <w:lang w:val="en-GB" w:eastAsia="zh-CN"/>
        </w:rPr>
        <w:t xml:space="preserve"> impact</w:t>
      </w:r>
      <w:r w:rsidR="00826BB1">
        <w:rPr>
          <w:rFonts w:ascii="Times New Roman" w:hAnsi="Times New Roman"/>
          <w:b w:val="0"/>
          <w:noProof w:val="0"/>
          <w:sz w:val="20"/>
          <w:lang w:val="en-GB" w:eastAsia="zh-CN"/>
        </w:rPr>
        <w:t xml:space="preserve"> on</w:t>
      </w:r>
      <w:r>
        <w:rPr>
          <w:rFonts w:ascii="Times New Roman" w:hAnsi="Times New Roman"/>
          <w:b w:val="0"/>
          <w:noProof w:val="0"/>
          <w:sz w:val="20"/>
          <w:lang w:val="en-GB" w:eastAsia="zh-CN"/>
        </w:rPr>
        <w:t xml:space="preserve"> the overall system performance. </w:t>
      </w:r>
      <w:r w:rsidR="00B12A48">
        <w:rPr>
          <w:rFonts w:ascii="Times New Roman" w:hAnsi="Times New Roman"/>
          <w:b w:val="0"/>
          <w:noProof w:val="0"/>
          <w:sz w:val="20"/>
          <w:lang w:val="en-GB" w:eastAsia="zh-CN"/>
        </w:rPr>
        <w:t>Denote</w:t>
      </w:r>
      <w:r w:rsidR="00D60DB0">
        <w:rPr>
          <w:rFonts w:ascii="Times New Roman" w:hAnsi="Times New Roman"/>
          <w:b w:val="0"/>
          <w:noProof w:val="0"/>
          <w:sz w:val="20"/>
          <w:lang w:val="en-GB" w:eastAsia="zh-CN"/>
        </w:rPr>
        <w:t xml:space="preserve"> </w:t>
      </w:r>
      <w:r w:rsidR="00826BB1">
        <w:rPr>
          <w:rFonts w:ascii="Times New Roman" w:hAnsi="Times New Roman"/>
          <w:b w:val="0"/>
          <w:noProof w:val="0"/>
          <w:sz w:val="20"/>
          <w:lang w:val="en-GB" w:eastAsia="zh-CN"/>
        </w:rPr>
        <w:t>d</w:t>
      </w:r>
      <w:r w:rsidR="00826BB1">
        <w:rPr>
          <w:rFonts w:ascii="Times New Roman" w:hAnsi="Times New Roman"/>
          <w:b w:val="0"/>
          <w:noProof w:val="0"/>
          <w:sz w:val="20"/>
          <w:vertAlign w:val="subscript"/>
          <w:lang w:val="en-GB" w:eastAsia="zh-CN"/>
        </w:rPr>
        <w:t>Beam1</w:t>
      </w:r>
      <w:r w:rsidR="00D60DB0">
        <w:rPr>
          <w:rFonts w:ascii="Times New Roman" w:hAnsi="Times New Roman"/>
          <w:b w:val="0"/>
          <w:noProof w:val="0"/>
          <w:sz w:val="20"/>
          <w:lang w:val="en-GB" w:eastAsia="zh-CN"/>
        </w:rPr>
        <w:t xml:space="preserve"> </w:t>
      </w:r>
      <w:r w:rsidR="00B12A48">
        <w:rPr>
          <w:rFonts w:ascii="Times New Roman" w:hAnsi="Times New Roman"/>
          <w:b w:val="0"/>
          <w:noProof w:val="0"/>
          <w:sz w:val="20"/>
          <w:lang w:val="en-GB" w:eastAsia="zh-CN"/>
        </w:rPr>
        <w:t xml:space="preserve">and </w:t>
      </w:r>
      <w:r w:rsidR="00826BB1">
        <w:rPr>
          <w:rFonts w:ascii="Times New Roman" w:hAnsi="Times New Roman"/>
          <w:b w:val="0"/>
          <w:noProof w:val="0"/>
          <w:sz w:val="20"/>
          <w:lang w:val="en-GB" w:eastAsia="zh-CN"/>
        </w:rPr>
        <w:t>d</w:t>
      </w:r>
      <w:r w:rsidR="00826BB1">
        <w:rPr>
          <w:rFonts w:ascii="Times New Roman" w:hAnsi="Times New Roman"/>
          <w:b w:val="0"/>
          <w:noProof w:val="0"/>
          <w:sz w:val="20"/>
          <w:vertAlign w:val="subscript"/>
          <w:lang w:val="en-GB" w:eastAsia="zh-CN"/>
        </w:rPr>
        <w:t>Beam</w:t>
      </w:r>
      <w:r w:rsidR="00826BB1">
        <w:rPr>
          <w:rFonts w:ascii="Times New Roman" w:hAnsi="Times New Roman"/>
          <w:b w:val="0"/>
          <w:noProof w:val="0"/>
          <w:sz w:val="20"/>
          <w:vertAlign w:val="subscript"/>
          <w:lang w:val="en-GB" w:eastAsia="zh-CN"/>
        </w:rPr>
        <w:t>2</w:t>
      </w:r>
      <w:r w:rsidR="00B12A48">
        <w:rPr>
          <w:rFonts w:ascii="Times New Roman" w:hAnsi="Times New Roman"/>
          <w:b w:val="0"/>
          <w:noProof w:val="0"/>
          <w:sz w:val="20"/>
          <w:lang w:eastAsia="zh-CN"/>
        </w:rPr>
        <w:t xml:space="preserve"> to be the </w:t>
      </w:r>
      <w:r w:rsidR="00826BB1">
        <w:rPr>
          <w:rFonts w:ascii="Times New Roman" w:hAnsi="Times New Roman"/>
          <w:b w:val="0"/>
          <w:noProof w:val="0"/>
          <w:sz w:val="20"/>
          <w:lang w:eastAsia="zh-CN"/>
        </w:rPr>
        <w:t xml:space="preserve">propagation </w:t>
      </w:r>
      <w:r w:rsidR="00B12A48">
        <w:rPr>
          <w:rFonts w:ascii="Times New Roman" w:hAnsi="Times New Roman"/>
          <w:b w:val="0"/>
          <w:noProof w:val="0"/>
          <w:sz w:val="20"/>
          <w:lang w:eastAsia="zh-CN"/>
        </w:rPr>
        <w:t xml:space="preserve">distance between UE and </w:t>
      </w:r>
      <w:proofErr w:type="spellStart"/>
      <w:r w:rsidR="00B12A48">
        <w:rPr>
          <w:rFonts w:ascii="Times New Roman" w:hAnsi="Times New Roman"/>
          <w:b w:val="0"/>
          <w:noProof w:val="0"/>
          <w:sz w:val="20"/>
          <w:lang w:eastAsia="zh-CN"/>
        </w:rPr>
        <w:t>gNB</w:t>
      </w:r>
      <w:proofErr w:type="spellEnd"/>
      <w:r w:rsidR="00826BB1">
        <w:rPr>
          <w:rFonts w:ascii="Times New Roman" w:hAnsi="Times New Roman"/>
          <w:b w:val="0"/>
          <w:noProof w:val="0"/>
          <w:sz w:val="20"/>
          <w:lang w:eastAsia="zh-CN"/>
        </w:rPr>
        <w:t xml:space="preserve"> for Rx beam1 and Rx beam2</w:t>
      </w:r>
      <w:r w:rsidR="00B12A48">
        <w:rPr>
          <w:rFonts w:ascii="Times New Roman" w:hAnsi="Times New Roman"/>
          <w:b w:val="0"/>
          <w:noProof w:val="0"/>
          <w:sz w:val="20"/>
          <w:lang w:eastAsia="zh-CN"/>
        </w:rPr>
        <w:t xml:space="preserve">. </w:t>
      </w:r>
      <w:r w:rsidR="001450CB">
        <w:rPr>
          <w:rFonts w:ascii="Times New Roman" w:hAnsi="Times New Roman"/>
          <w:b w:val="0"/>
          <w:noProof w:val="0"/>
          <w:sz w:val="20"/>
          <w:lang w:eastAsia="zh-CN"/>
        </w:rPr>
        <w:t xml:space="preserve">We </w:t>
      </w:r>
      <w:r w:rsidR="00BD3E7D">
        <w:rPr>
          <w:rFonts w:ascii="Times New Roman" w:hAnsi="Times New Roman"/>
          <w:b w:val="0"/>
          <w:noProof w:val="0"/>
          <w:sz w:val="20"/>
          <w:lang w:eastAsia="zh-CN"/>
        </w:rPr>
        <w:t xml:space="preserve">consider the typical deployment of cell radius 100m~300m, and </w:t>
      </w:r>
      <w:r w:rsidR="001450CB">
        <w:rPr>
          <w:rFonts w:ascii="Times New Roman" w:hAnsi="Times New Roman"/>
          <w:b w:val="0"/>
          <w:noProof w:val="0"/>
          <w:sz w:val="20"/>
          <w:lang w:eastAsia="zh-CN"/>
        </w:rPr>
        <w:t xml:space="preserve">select </w:t>
      </w:r>
      <w:r w:rsidR="00BD3E7D">
        <w:rPr>
          <w:rFonts w:ascii="Times New Roman" w:hAnsi="Times New Roman"/>
          <w:b w:val="0"/>
          <w:noProof w:val="0"/>
          <w:sz w:val="20"/>
          <w:lang w:eastAsia="zh-CN"/>
        </w:rPr>
        <w:t>the</w:t>
      </w:r>
      <w:r w:rsidR="008343A3">
        <w:rPr>
          <w:rFonts w:ascii="Times New Roman" w:hAnsi="Times New Roman"/>
          <w:b w:val="0"/>
          <w:noProof w:val="0"/>
          <w:sz w:val="20"/>
          <w:lang w:eastAsia="zh-CN"/>
        </w:rPr>
        <w:t xml:space="preserve"> </w:t>
      </w:r>
      <w:r w:rsidR="008343A3" w:rsidRPr="008343A3">
        <w:rPr>
          <w:rFonts w:ascii="Times New Roman" w:hAnsi="Times New Roman"/>
          <w:b w:val="0"/>
          <w:noProof w:val="0"/>
          <w:sz w:val="20"/>
          <w:lang w:eastAsia="zh-CN"/>
        </w:rPr>
        <w:t>worst case scenario</w:t>
      </w:r>
      <w:r w:rsidR="008343A3">
        <w:rPr>
          <w:rFonts w:ascii="Times New Roman" w:hAnsi="Times New Roman"/>
          <w:b w:val="0"/>
          <w:noProof w:val="0"/>
          <w:sz w:val="20"/>
          <w:lang w:eastAsia="zh-CN"/>
        </w:rPr>
        <w:t xml:space="preserve">s </w:t>
      </w:r>
      <w:r w:rsidR="005E35CB">
        <w:rPr>
          <w:rFonts w:ascii="Times New Roman" w:hAnsi="Times New Roman"/>
          <w:b w:val="0"/>
          <w:noProof w:val="0"/>
          <w:sz w:val="20"/>
          <w:lang w:eastAsia="zh-CN"/>
        </w:rPr>
        <w:t xml:space="preserve">to </w:t>
      </w:r>
      <w:r w:rsidR="001450CB">
        <w:rPr>
          <w:rFonts w:ascii="Times New Roman" w:hAnsi="Times New Roman"/>
          <w:b w:val="0"/>
          <w:noProof w:val="0"/>
          <w:sz w:val="20"/>
          <w:lang w:eastAsia="zh-CN"/>
        </w:rPr>
        <w:t xml:space="preserve">evaluate </w:t>
      </w:r>
      <w:r w:rsidR="001450CB" w:rsidRPr="00380CC8">
        <w:rPr>
          <w:rFonts w:ascii="Times New Roman" w:hAnsi="Times New Roman"/>
          <w:b w:val="0"/>
          <w:noProof w:val="0"/>
          <w:sz w:val="20"/>
          <w:lang w:val="en-GB" w:eastAsia="zh-CN"/>
        </w:rPr>
        <w:t>ΔT</w:t>
      </w:r>
      <w:r w:rsidR="00BD3E7D">
        <w:rPr>
          <w:rFonts w:ascii="Times New Roman" w:hAnsi="Times New Roman"/>
          <w:b w:val="0"/>
          <w:noProof w:val="0"/>
          <w:sz w:val="20"/>
          <w:lang w:val="en-GB" w:eastAsia="zh-CN"/>
        </w:rPr>
        <w:t>:</w:t>
      </w:r>
      <w:r w:rsidR="001450CB">
        <w:rPr>
          <w:rFonts w:ascii="Times New Roman" w:hAnsi="Times New Roman"/>
          <w:b w:val="0"/>
          <w:noProof w:val="0"/>
          <w:sz w:val="20"/>
          <w:lang w:eastAsia="zh-CN"/>
        </w:rPr>
        <w:t xml:space="preserve"> </w:t>
      </w:r>
    </w:p>
    <w:p w14:paraId="726B2A8B" w14:textId="3306040B" w:rsidR="001450CB" w:rsidRDefault="008343A3" w:rsidP="00B12A48">
      <w:pPr>
        <w:pStyle w:val="Header"/>
        <w:numPr>
          <w:ilvl w:val="0"/>
          <w:numId w:val="36"/>
        </w:numPr>
        <w:snapToGrid w:val="0"/>
        <w:spacing w:before="120" w:after="120"/>
        <w:rPr>
          <w:rFonts w:ascii="Times New Roman" w:hAnsi="Times New Roman"/>
          <w:b w:val="0"/>
          <w:noProof w:val="0"/>
          <w:sz w:val="20"/>
          <w:lang w:eastAsia="zh-CN"/>
        </w:rPr>
      </w:pPr>
      <w:r>
        <w:rPr>
          <w:rFonts w:ascii="Times New Roman" w:hAnsi="Times New Roman"/>
          <w:b w:val="0"/>
          <w:noProof w:val="0"/>
          <w:sz w:val="20"/>
          <w:lang w:val="en-GB" w:eastAsia="zh-CN"/>
        </w:rPr>
        <w:t>d</w:t>
      </w:r>
      <w:r>
        <w:rPr>
          <w:rFonts w:ascii="Times New Roman" w:hAnsi="Times New Roman"/>
          <w:b w:val="0"/>
          <w:noProof w:val="0"/>
          <w:sz w:val="20"/>
          <w:vertAlign w:val="subscript"/>
          <w:lang w:val="en-GB" w:eastAsia="zh-CN"/>
        </w:rPr>
        <w:t>Beam1</w:t>
      </w:r>
      <w:r w:rsidR="00B12A48">
        <w:rPr>
          <w:rFonts w:ascii="Times New Roman" w:hAnsi="Times New Roman"/>
          <w:b w:val="0"/>
          <w:noProof w:val="0"/>
          <w:sz w:val="20"/>
          <w:lang w:eastAsia="zh-CN"/>
        </w:rPr>
        <w:t xml:space="preserve"> </w:t>
      </w:r>
      <w:r w:rsidR="004D57A4">
        <w:rPr>
          <w:rFonts w:ascii="Times New Roman" w:hAnsi="Times New Roman"/>
          <w:b w:val="0"/>
          <w:noProof w:val="0"/>
          <w:sz w:val="20"/>
          <w:lang w:eastAsia="zh-CN"/>
        </w:rPr>
        <w:t>=100m</w:t>
      </w:r>
      <w:r w:rsidR="00D60DB0">
        <w:rPr>
          <w:rFonts w:ascii="Times New Roman" w:hAnsi="Times New Roman"/>
          <w:b w:val="0"/>
          <w:noProof w:val="0"/>
          <w:sz w:val="20"/>
          <w:lang w:eastAsia="zh-CN"/>
        </w:rPr>
        <w:t xml:space="preserve">, </w:t>
      </w:r>
      <w:r>
        <w:rPr>
          <w:rFonts w:ascii="Times New Roman" w:hAnsi="Times New Roman"/>
          <w:b w:val="0"/>
          <w:noProof w:val="0"/>
          <w:sz w:val="20"/>
          <w:lang w:val="en-GB" w:eastAsia="zh-CN"/>
        </w:rPr>
        <w:t>d</w:t>
      </w:r>
      <w:r>
        <w:rPr>
          <w:rFonts w:ascii="Times New Roman" w:hAnsi="Times New Roman"/>
          <w:b w:val="0"/>
          <w:noProof w:val="0"/>
          <w:sz w:val="20"/>
          <w:vertAlign w:val="subscript"/>
          <w:lang w:val="en-GB" w:eastAsia="zh-CN"/>
        </w:rPr>
        <w:t>Beam2</w:t>
      </w:r>
      <w:r w:rsidR="00B12A48">
        <w:rPr>
          <w:rFonts w:ascii="Times New Roman" w:hAnsi="Times New Roman"/>
          <w:b w:val="0"/>
          <w:noProof w:val="0"/>
          <w:sz w:val="20"/>
          <w:lang w:eastAsia="zh-CN"/>
        </w:rPr>
        <w:t xml:space="preserve"> </w:t>
      </w:r>
      <w:r w:rsidR="001450CB">
        <w:rPr>
          <w:rFonts w:ascii="Times New Roman" w:hAnsi="Times New Roman"/>
          <w:b w:val="0"/>
          <w:noProof w:val="0"/>
          <w:sz w:val="20"/>
          <w:lang w:eastAsia="zh-CN"/>
        </w:rPr>
        <w:t>=</w:t>
      </w:r>
      <w:r w:rsidR="00D60DB0">
        <w:rPr>
          <w:rFonts w:ascii="Times New Roman" w:hAnsi="Times New Roman"/>
          <w:b w:val="0"/>
          <w:noProof w:val="0"/>
          <w:sz w:val="20"/>
          <w:lang w:eastAsia="zh-CN"/>
        </w:rPr>
        <w:t xml:space="preserve"> </w:t>
      </w:r>
      <w:r w:rsidR="00B12A48">
        <w:rPr>
          <w:rFonts w:ascii="Times New Roman" w:hAnsi="Times New Roman"/>
          <w:b w:val="0"/>
          <w:noProof w:val="0"/>
          <w:sz w:val="20"/>
          <w:lang w:eastAsia="zh-CN"/>
        </w:rPr>
        <w:t>3</w:t>
      </w:r>
      <w:r w:rsidR="001450CB">
        <w:rPr>
          <w:rFonts w:ascii="Times New Roman" w:hAnsi="Times New Roman"/>
          <w:b w:val="0"/>
          <w:noProof w:val="0"/>
          <w:sz w:val="20"/>
          <w:lang w:eastAsia="zh-CN"/>
        </w:rPr>
        <w:t>00m</w:t>
      </w:r>
      <w:r w:rsidR="00B12A48">
        <w:rPr>
          <w:rFonts w:ascii="Times New Roman" w:hAnsi="Times New Roman"/>
          <w:b w:val="0"/>
          <w:noProof w:val="0"/>
          <w:sz w:val="20"/>
          <w:lang w:eastAsia="zh-CN"/>
        </w:rPr>
        <w:t xml:space="preserve">, </w:t>
      </w:r>
      <w:r w:rsidR="001450CB">
        <w:rPr>
          <w:rFonts w:ascii="Times New Roman" w:hAnsi="Times New Roman"/>
          <w:b w:val="0"/>
          <w:noProof w:val="0"/>
          <w:sz w:val="20"/>
          <w:lang w:eastAsia="zh-CN"/>
        </w:rPr>
        <w:t xml:space="preserve"> </w:t>
      </w:r>
      <w:r w:rsidR="00B12A48">
        <w:rPr>
          <w:rFonts w:ascii="Times New Roman" w:hAnsi="Times New Roman"/>
          <w:b w:val="0"/>
          <w:noProof w:val="0"/>
          <w:sz w:val="20"/>
          <w:lang w:eastAsia="zh-CN"/>
        </w:rPr>
        <w:t xml:space="preserve">then </w:t>
      </w:r>
      <w:r w:rsidR="00B12A48" w:rsidRPr="00380CC8">
        <w:rPr>
          <w:rFonts w:ascii="Times New Roman" w:hAnsi="Times New Roman"/>
          <w:b w:val="0"/>
          <w:noProof w:val="0"/>
          <w:sz w:val="20"/>
          <w:lang w:val="en-GB" w:eastAsia="zh-CN"/>
        </w:rPr>
        <w:t>ΔT</w:t>
      </w:r>
      <w:r w:rsidR="00B12A48">
        <w:rPr>
          <w:rFonts w:ascii="Times New Roman" w:hAnsi="Times New Roman"/>
          <w:b w:val="0"/>
          <w:noProof w:val="0"/>
          <w:sz w:val="20"/>
          <w:lang w:val="en-GB" w:eastAsia="zh-CN"/>
        </w:rPr>
        <w:t xml:space="preserve"> = 0.67 µs</w:t>
      </w:r>
    </w:p>
    <w:p w14:paraId="5EA0D62E" w14:textId="1FEF7179" w:rsidR="00B12A48" w:rsidRPr="00B12A48" w:rsidRDefault="008343A3" w:rsidP="00B12A48">
      <w:pPr>
        <w:pStyle w:val="Header"/>
        <w:numPr>
          <w:ilvl w:val="0"/>
          <w:numId w:val="36"/>
        </w:numPr>
        <w:snapToGrid w:val="0"/>
        <w:spacing w:before="120" w:after="120"/>
        <w:rPr>
          <w:rFonts w:ascii="Times New Roman" w:hAnsi="Times New Roman"/>
          <w:b w:val="0"/>
          <w:noProof w:val="0"/>
          <w:sz w:val="20"/>
          <w:lang w:eastAsia="zh-CN"/>
        </w:rPr>
      </w:pPr>
      <w:r>
        <w:rPr>
          <w:rFonts w:ascii="Times New Roman" w:hAnsi="Times New Roman"/>
          <w:b w:val="0"/>
          <w:noProof w:val="0"/>
          <w:sz w:val="20"/>
          <w:lang w:val="en-GB" w:eastAsia="zh-CN"/>
        </w:rPr>
        <w:t>d</w:t>
      </w:r>
      <w:r>
        <w:rPr>
          <w:rFonts w:ascii="Times New Roman" w:hAnsi="Times New Roman"/>
          <w:b w:val="0"/>
          <w:noProof w:val="0"/>
          <w:sz w:val="20"/>
          <w:vertAlign w:val="subscript"/>
          <w:lang w:val="en-GB" w:eastAsia="zh-CN"/>
        </w:rPr>
        <w:t>Beam1</w:t>
      </w:r>
      <w:r w:rsidR="00B12A48">
        <w:rPr>
          <w:rFonts w:ascii="Times New Roman" w:hAnsi="Times New Roman"/>
          <w:b w:val="0"/>
          <w:noProof w:val="0"/>
          <w:sz w:val="20"/>
          <w:lang w:eastAsia="zh-CN"/>
        </w:rPr>
        <w:t xml:space="preserve">=200m, </w:t>
      </w:r>
      <w:r>
        <w:rPr>
          <w:rFonts w:ascii="Times New Roman" w:hAnsi="Times New Roman"/>
          <w:b w:val="0"/>
          <w:noProof w:val="0"/>
          <w:sz w:val="20"/>
          <w:lang w:val="en-GB" w:eastAsia="zh-CN"/>
        </w:rPr>
        <w:t>d</w:t>
      </w:r>
      <w:r>
        <w:rPr>
          <w:rFonts w:ascii="Times New Roman" w:hAnsi="Times New Roman"/>
          <w:b w:val="0"/>
          <w:noProof w:val="0"/>
          <w:sz w:val="20"/>
          <w:vertAlign w:val="subscript"/>
          <w:lang w:val="en-GB" w:eastAsia="zh-CN"/>
        </w:rPr>
        <w:t>Beam2</w:t>
      </w:r>
      <w:r w:rsidR="00B12A48">
        <w:rPr>
          <w:rFonts w:ascii="Times New Roman" w:hAnsi="Times New Roman"/>
          <w:b w:val="0"/>
          <w:noProof w:val="0"/>
          <w:sz w:val="20"/>
          <w:lang w:eastAsia="zh-CN"/>
        </w:rPr>
        <w:t xml:space="preserve">= 400m, then </w:t>
      </w:r>
      <w:r w:rsidR="00B12A48" w:rsidRPr="00380CC8">
        <w:rPr>
          <w:rFonts w:ascii="Times New Roman" w:hAnsi="Times New Roman"/>
          <w:b w:val="0"/>
          <w:noProof w:val="0"/>
          <w:sz w:val="20"/>
          <w:lang w:val="en-GB" w:eastAsia="zh-CN"/>
        </w:rPr>
        <w:t>ΔT</w:t>
      </w:r>
      <w:r w:rsidR="00B12A48">
        <w:rPr>
          <w:rFonts w:ascii="Times New Roman" w:hAnsi="Times New Roman"/>
          <w:b w:val="0"/>
          <w:noProof w:val="0"/>
          <w:sz w:val="20"/>
          <w:lang w:val="en-GB" w:eastAsia="zh-CN"/>
        </w:rPr>
        <w:t xml:space="preserve"> = 0.67 µs</w:t>
      </w:r>
    </w:p>
    <w:p w14:paraId="3687C821" w14:textId="0084DC56" w:rsidR="00B12A48" w:rsidRDefault="008343A3" w:rsidP="00B12A48">
      <w:pPr>
        <w:pStyle w:val="Header"/>
        <w:numPr>
          <w:ilvl w:val="0"/>
          <w:numId w:val="36"/>
        </w:numPr>
        <w:snapToGrid w:val="0"/>
        <w:spacing w:before="120" w:after="120"/>
        <w:rPr>
          <w:rFonts w:ascii="Times New Roman" w:hAnsi="Times New Roman"/>
          <w:b w:val="0"/>
          <w:noProof w:val="0"/>
          <w:sz w:val="20"/>
          <w:lang w:eastAsia="zh-CN"/>
        </w:rPr>
      </w:pPr>
      <w:r>
        <w:rPr>
          <w:rFonts w:ascii="Times New Roman" w:hAnsi="Times New Roman"/>
          <w:b w:val="0"/>
          <w:noProof w:val="0"/>
          <w:sz w:val="20"/>
          <w:lang w:val="en-GB" w:eastAsia="zh-CN"/>
        </w:rPr>
        <w:t>d</w:t>
      </w:r>
      <w:r>
        <w:rPr>
          <w:rFonts w:ascii="Times New Roman" w:hAnsi="Times New Roman"/>
          <w:b w:val="0"/>
          <w:noProof w:val="0"/>
          <w:sz w:val="20"/>
          <w:vertAlign w:val="subscript"/>
          <w:lang w:val="en-GB" w:eastAsia="zh-CN"/>
        </w:rPr>
        <w:t>Beam2</w:t>
      </w:r>
      <w:r w:rsidR="00B12A48">
        <w:rPr>
          <w:rFonts w:ascii="Times New Roman" w:hAnsi="Times New Roman"/>
          <w:b w:val="0"/>
          <w:noProof w:val="0"/>
          <w:sz w:val="20"/>
          <w:lang w:eastAsia="zh-CN"/>
        </w:rPr>
        <w:t xml:space="preserve"> =300m, </w:t>
      </w:r>
      <w:r>
        <w:rPr>
          <w:rFonts w:ascii="Times New Roman" w:hAnsi="Times New Roman"/>
          <w:b w:val="0"/>
          <w:noProof w:val="0"/>
          <w:sz w:val="20"/>
          <w:lang w:val="en-GB" w:eastAsia="zh-CN"/>
        </w:rPr>
        <w:t>d</w:t>
      </w:r>
      <w:r>
        <w:rPr>
          <w:rFonts w:ascii="Times New Roman" w:hAnsi="Times New Roman"/>
          <w:b w:val="0"/>
          <w:noProof w:val="0"/>
          <w:sz w:val="20"/>
          <w:vertAlign w:val="subscript"/>
          <w:lang w:val="en-GB" w:eastAsia="zh-CN"/>
        </w:rPr>
        <w:t>Beam2</w:t>
      </w:r>
      <w:r w:rsidR="00B12A48">
        <w:rPr>
          <w:rFonts w:ascii="Times New Roman" w:hAnsi="Times New Roman"/>
          <w:b w:val="0"/>
          <w:noProof w:val="0"/>
          <w:sz w:val="20"/>
          <w:lang w:eastAsia="zh-CN"/>
        </w:rPr>
        <w:t xml:space="preserve"> = 600m</w:t>
      </w:r>
      <w:r>
        <w:rPr>
          <w:rFonts w:ascii="Times New Roman" w:hAnsi="Times New Roman"/>
          <w:b w:val="0"/>
          <w:noProof w:val="0"/>
          <w:sz w:val="20"/>
          <w:lang w:eastAsia="zh-CN"/>
        </w:rPr>
        <w:t>,</w:t>
      </w:r>
      <w:r w:rsidR="00B12A48">
        <w:rPr>
          <w:rFonts w:ascii="Times New Roman" w:hAnsi="Times New Roman"/>
          <w:b w:val="0"/>
          <w:noProof w:val="0"/>
          <w:sz w:val="20"/>
          <w:lang w:eastAsia="zh-CN"/>
        </w:rPr>
        <w:t xml:space="preserve"> then </w:t>
      </w:r>
      <w:r w:rsidR="00B12A48" w:rsidRPr="00380CC8">
        <w:rPr>
          <w:rFonts w:ascii="Times New Roman" w:hAnsi="Times New Roman"/>
          <w:b w:val="0"/>
          <w:noProof w:val="0"/>
          <w:sz w:val="20"/>
          <w:lang w:val="en-GB" w:eastAsia="zh-CN"/>
        </w:rPr>
        <w:t>ΔT</w:t>
      </w:r>
      <w:r w:rsidR="00B12A48">
        <w:rPr>
          <w:rFonts w:ascii="Times New Roman" w:hAnsi="Times New Roman"/>
          <w:b w:val="0"/>
          <w:noProof w:val="0"/>
          <w:sz w:val="20"/>
          <w:lang w:val="en-GB" w:eastAsia="zh-CN"/>
        </w:rPr>
        <w:t xml:space="preserve"> = 1 µs</w:t>
      </w:r>
    </w:p>
    <w:p w14:paraId="128B8A87" w14:textId="562C6644" w:rsidR="00191B14" w:rsidRPr="00B05CE8" w:rsidRDefault="004D57A4" w:rsidP="00B05CE8">
      <w:pPr>
        <w:pStyle w:val="Header"/>
        <w:snapToGrid w:val="0"/>
        <w:spacing w:before="120" w:after="120"/>
        <w:rPr>
          <w:rFonts w:ascii="Times New Roman" w:hAnsi="Times New Roman"/>
          <w:b w:val="0"/>
          <w:noProof w:val="0"/>
          <w:sz w:val="20"/>
          <w:lang w:val="en-GB" w:eastAsia="zh-CN"/>
        </w:rPr>
      </w:pPr>
      <w:r>
        <w:rPr>
          <w:rFonts w:ascii="Times New Roman" w:hAnsi="Times New Roman"/>
          <w:b w:val="0"/>
          <w:noProof w:val="0"/>
          <w:sz w:val="20"/>
          <w:lang w:eastAsia="zh-CN"/>
        </w:rPr>
        <w:t xml:space="preserve">If the timing jump at UE is less than one CP length, UE can </w:t>
      </w:r>
      <w:r w:rsidRPr="004D57A4">
        <w:rPr>
          <w:rFonts w:ascii="Times New Roman" w:hAnsi="Times New Roman"/>
          <w:b w:val="0"/>
          <w:noProof w:val="0"/>
          <w:sz w:val="20"/>
          <w:lang w:eastAsia="zh-CN"/>
        </w:rPr>
        <w:t>autonomous</w:t>
      </w:r>
      <w:r>
        <w:rPr>
          <w:rFonts w:ascii="Times New Roman" w:hAnsi="Times New Roman"/>
          <w:b w:val="0"/>
          <w:noProof w:val="0"/>
          <w:sz w:val="20"/>
          <w:lang w:eastAsia="zh-CN"/>
        </w:rPr>
        <w:t>ly adjust timing without causing performance degradation</w:t>
      </w:r>
      <w:r w:rsidR="001D0F1C" w:rsidRPr="001D0F1C">
        <w:rPr>
          <w:rFonts w:ascii="Times New Roman" w:hAnsi="Times New Roman"/>
          <w:b w:val="0"/>
          <w:noProof w:val="0"/>
          <w:sz w:val="20"/>
          <w:lang w:eastAsia="zh-CN"/>
        </w:rPr>
        <w:t>.</w:t>
      </w:r>
      <w:r>
        <w:rPr>
          <w:rFonts w:ascii="Times New Roman" w:hAnsi="Times New Roman"/>
          <w:b w:val="0"/>
          <w:noProof w:val="0"/>
          <w:sz w:val="20"/>
          <w:lang w:eastAsia="zh-CN"/>
        </w:rPr>
        <w:t xml:space="preserve">  However, if </w:t>
      </w:r>
      <w:r w:rsidRPr="00380CC8">
        <w:rPr>
          <w:rFonts w:ascii="Times New Roman" w:hAnsi="Times New Roman"/>
          <w:b w:val="0"/>
          <w:noProof w:val="0"/>
          <w:sz w:val="20"/>
          <w:lang w:val="en-GB" w:eastAsia="zh-CN"/>
        </w:rPr>
        <w:t>ΔT</w:t>
      </w:r>
      <w:r>
        <w:rPr>
          <w:rFonts w:ascii="Times New Roman" w:hAnsi="Times New Roman"/>
          <w:b w:val="0"/>
          <w:noProof w:val="0"/>
          <w:sz w:val="20"/>
          <w:lang w:val="en-GB" w:eastAsia="zh-CN"/>
        </w:rPr>
        <w:t xml:space="preserve"> &gt; CP </w:t>
      </w:r>
      <w:r w:rsidR="00B12A48">
        <w:rPr>
          <w:rFonts w:ascii="Times New Roman" w:hAnsi="Times New Roman"/>
          <w:b w:val="0"/>
          <w:noProof w:val="0"/>
          <w:sz w:val="20"/>
          <w:lang w:val="en-GB" w:eastAsia="zh-CN"/>
        </w:rPr>
        <w:t xml:space="preserve">length </w:t>
      </w:r>
      <w:r>
        <w:rPr>
          <w:rFonts w:ascii="Times New Roman" w:hAnsi="Times New Roman"/>
          <w:b w:val="0"/>
          <w:noProof w:val="0"/>
          <w:sz w:val="20"/>
          <w:lang w:val="en-GB" w:eastAsia="zh-CN"/>
        </w:rPr>
        <w:t xml:space="preserve">(i.e., </w:t>
      </w:r>
      <w:r w:rsidR="00B12A48">
        <w:rPr>
          <w:rFonts w:ascii="Times New Roman" w:hAnsi="Times New Roman"/>
          <w:b w:val="0"/>
          <w:noProof w:val="0"/>
          <w:sz w:val="20"/>
          <w:lang w:val="en-GB" w:eastAsia="zh-CN"/>
        </w:rPr>
        <w:t>CP = 0.57</w:t>
      </w:r>
      <w:r w:rsidR="00B12A48" w:rsidRPr="00B12A48">
        <w:rPr>
          <w:rFonts w:ascii="Times New Roman" w:hAnsi="Times New Roman"/>
          <w:b w:val="0"/>
          <w:noProof w:val="0"/>
          <w:sz w:val="20"/>
          <w:lang w:val="en-GB" w:eastAsia="zh-CN"/>
        </w:rPr>
        <w:t xml:space="preserve"> </w:t>
      </w:r>
      <w:r w:rsidR="00B12A48">
        <w:rPr>
          <w:rFonts w:ascii="Times New Roman" w:hAnsi="Times New Roman"/>
          <w:b w:val="0"/>
          <w:noProof w:val="0"/>
          <w:sz w:val="20"/>
          <w:lang w:val="en-GB" w:eastAsia="zh-CN"/>
        </w:rPr>
        <w:t xml:space="preserve">µs for </w:t>
      </w:r>
      <w:r>
        <w:rPr>
          <w:rFonts w:ascii="Times New Roman" w:hAnsi="Times New Roman"/>
          <w:b w:val="0"/>
          <w:noProof w:val="0"/>
          <w:sz w:val="20"/>
          <w:lang w:val="en-GB" w:eastAsia="zh-CN"/>
        </w:rPr>
        <w:t xml:space="preserve">SCS=120 kHz), it will cause interruption to data transmission at UE side. </w:t>
      </w:r>
      <w:r w:rsidR="004F7DB6">
        <w:rPr>
          <w:rFonts w:ascii="Times New Roman" w:hAnsi="Times New Roman"/>
          <w:b w:val="0"/>
          <w:noProof w:val="0"/>
          <w:sz w:val="20"/>
          <w:lang w:val="en-GB" w:eastAsia="zh-CN"/>
        </w:rPr>
        <w:t xml:space="preserve">More precisely, if the propagation distance difference between two Rx beams is more than 171m (for </w:t>
      </w:r>
      <w:r w:rsidR="004F7DB6">
        <w:rPr>
          <w:rFonts w:ascii="Times New Roman" w:hAnsi="Times New Roman"/>
          <w:b w:val="0"/>
          <w:noProof w:val="0"/>
          <w:sz w:val="20"/>
          <w:lang w:val="en-GB" w:eastAsia="zh-CN"/>
        </w:rPr>
        <w:t>120 kHz</w:t>
      </w:r>
      <w:r w:rsidR="004F7DB6">
        <w:rPr>
          <w:rFonts w:ascii="Times New Roman" w:hAnsi="Times New Roman"/>
          <w:b w:val="0"/>
          <w:noProof w:val="0"/>
          <w:sz w:val="20"/>
          <w:lang w:val="en-GB" w:eastAsia="zh-CN"/>
        </w:rPr>
        <w:t xml:space="preserve"> SCS</w:t>
      </w:r>
      <w:bookmarkStart w:id="4" w:name="_GoBack"/>
      <w:bookmarkEnd w:id="4"/>
      <w:r w:rsidR="004F7DB6">
        <w:rPr>
          <w:rFonts w:ascii="Times New Roman" w:hAnsi="Times New Roman"/>
          <w:b w:val="0"/>
          <w:noProof w:val="0"/>
          <w:sz w:val="20"/>
          <w:lang w:val="en-GB" w:eastAsia="zh-CN"/>
        </w:rPr>
        <w:t xml:space="preserve">), the transmission will be interrupted for both DL and UL at UE. </w:t>
      </w:r>
      <w:r w:rsidR="00502E7C" w:rsidRPr="004D57A4">
        <w:rPr>
          <w:rFonts w:ascii="Times New Roman" w:hAnsi="Times New Roman"/>
          <w:b w:val="0"/>
          <w:noProof w:val="0"/>
          <w:sz w:val="20"/>
          <w:lang w:val="en-GB" w:eastAsia="zh-CN"/>
        </w:rPr>
        <w:fldChar w:fldCharType="begin"/>
      </w:r>
      <w:r w:rsidR="00502E7C" w:rsidRPr="004D57A4">
        <w:rPr>
          <w:rFonts w:ascii="Times New Roman" w:hAnsi="Times New Roman"/>
          <w:b w:val="0"/>
          <w:noProof w:val="0"/>
          <w:sz w:val="20"/>
          <w:lang w:val="en-GB" w:eastAsia="zh-CN"/>
        </w:rPr>
        <w:instrText xml:space="preserve"> REF _Ref528703457 \h </w:instrText>
      </w:r>
      <w:r w:rsidR="00502E7C">
        <w:rPr>
          <w:rFonts w:ascii="Times New Roman" w:hAnsi="Times New Roman"/>
          <w:b w:val="0"/>
          <w:noProof w:val="0"/>
          <w:sz w:val="20"/>
          <w:lang w:val="en-GB" w:eastAsia="zh-CN"/>
        </w:rPr>
        <w:instrText xml:space="preserve"> \* MERGEFORMAT </w:instrText>
      </w:r>
      <w:r w:rsidR="00502E7C" w:rsidRPr="004D57A4">
        <w:rPr>
          <w:rFonts w:ascii="Times New Roman" w:hAnsi="Times New Roman"/>
          <w:b w:val="0"/>
          <w:noProof w:val="0"/>
          <w:sz w:val="20"/>
          <w:lang w:val="en-GB" w:eastAsia="zh-CN"/>
        </w:rPr>
      </w:r>
      <w:r w:rsidR="00502E7C" w:rsidRPr="004D57A4">
        <w:rPr>
          <w:rFonts w:ascii="Times New Roman" w:hAnsi="Times New Roman"/>
          <w:b w:val="0"/>
          <w:noProof w:val="0"/>
          <w:sz w:val="20"/>
          <w:lang w:val="en-GB" w:eastAsia="zh-CN"/>
        </w:rPr>
        <w:fldChar w:fldCharType="separate"/>
      </w:r>
      <w:r w:rsidR="00502E7C" w:rsidRPr="004D57A4">
        <w:rPr>
          <w:rFonts w:ascii="Times New Roman" w:hAnsi="Times New Roman"/>
          <w:b w:val="0"/>
          <w:sz w:val="20"/>
        </w:rPr>
        <w:t>Figure 2</w:t>
      </w:r>
      <w:r w:rsidR="00502E7C" w:rsidRPr="004D57A4">
        <w:rPr>
          <w:rFonts w:ascii="Times New Roman" w:hAnsi="Times New Roman"/>
          <w:b w:val="0"/>
          <w:noProof w:val="0"/>
          <w:sz w:val="20"/>
          <w:lang w:val="en-GB" w:eastAsia="zh-CN"/>
        </w:rPr>
        <w:fldChar w:fldCharType="end"/>
      </w:r>
      <w:r w:rsidR="00502E7C">
        <w:rPr>
          <w:rFonts w:ascii="Times New Roman" w:hAnsi="Times New Roman"/>
          <w:b w:val="0"/>
          <w:noProof w:val="0"/>
          <w:sz w:val="20"/>
          <w:lang w:val="en-GB" w:eastAsia="zh-CN"/>
        </w:rPr>
        <w:t xml:space="preserve"> shows the sce</w:t>
      </w:r>
      <w:r w:rsidR="00BD3E7D">
        <w:rPr>
          <w:rFonts w:ascii="Times New Roman" w:hAnsi="Times New Roman"/>
          <w:b w:val="0"/>
          <w:noProof w:val="0"/>
          <w:sz w:val="20"/>
          <w:lang w:val="en-GB" w:eastAsia="zh-CN"/>
        </w:rPr>
        <w:t>nario when beam switches from Rx beam 1 to Rx</w:t>
      </w:r>
      <w:r w:rsidR="00502E7C">
        <w:rPr>
          <w:rFonts w:ascii="Times New Roman" w:hAnsi="Times New Roman"/>
          <w:b w:val="0"/>
          <w:noProof w:val="0"/>
          <w:sz w:val="20"/>
          <w:lang w:val="en-GB" w:eastAsia="zh-CN"/>
        </w:rPr>
        <w:t xml:space="preserve"> beam 2 at slot 2 and n</w:t>
      </w:r>
      <w:r w:rsidR="00502E7C" w:rsidRPr="00502E7C">
        <w:rPr>
          <w:rFonts w:ascii="Times New Roman" w:hAnsi="Times New Roman"/>
          <w:b w:val="0"/>
          <w:noProof w:val="0"/>
          <w:sz w:val="20"/>
          <w:lang w:val="en-GB" w:eastAsia="zh-CN"/>
        </w:rPr>
        <w:t xml:space="preserve">ew beam has shorter propagation delay. </w:t>
      </w:r>
      <w:r w:rsidR="00502E7C">
        <w:rPr>
          <w:rFonts w:ascii="Times New Roman" w:hAnsi="Times New Roman"/>
          <w:b w:val="0"/>
          <w:noProof w:val="0"/>
          <w:sz w:val="20"/>
          <w:lang w:val="en-GB" w:eastAsia="zh-CN"/>
        </w:rPr>
        <w:t>Since</w:t>
      </w:r>
      <w:r w:rsidR="00502E7C" w:rsidRPr="00502E7C">
        <w:rPr>
          <w:rFonts w:ascii="Times New Roman" w:hAnsi="Times New Roman"/>
          <w:b w:val="0"/>
          <w:noProof w:val="0"/>
          <w:sz w:val="20"/>
          <w:lang w:val="en-GB" w:eastAsia="zh-CN"/>
        </w:rPr>
        <w:t xml:space="preserve"> new DL timing is earlier than old DL timing on the slot </w:t>
      </w:r>
      <w:r w:rsidR="00502E7C">
        <w:rPr>
          <w:rFonts w:ascii="Times New Roman" w:hAnsi="Times New Roman"/>
          <w:b w:val="0"/>
          <w:noProof w:val="0"/>
          <w:sz w:val="20"/>
          <w:lang w:val="en-GB" w:eastAsia="zh-CN"/>
        </w:rPr>
        <w:t>2</w:t>
      </w:r>
      <w:r w:rsidR="00502E7C" w:rsidRPr="00502E7C">
        <w:rPr>
          <w:rFonts w:ascii="Times New Roman" w:hAnsi="Times New Roman"/>
          <w:b w:val="0"/>
          <w:noProof w:val="0"/>
          <w:sz w:val="20"/>
          <w:lang w:val="en-GB" w:eastAsia="zh-CN"/>
        </w:rPr>
        <w:t>, UE has to truncate UL signal (</w:t>
      </w:r>
      <w:r w:rsidR="00502E7C">
        <w:rPr>
          <w:rFonts w:ascii="Times New Roman" w:hAnsi="Times New Roman"/>
          <w:b w:val="0"/>
          <w:noProof w:val="0"/>
          <w:sz w:val="20"/>
          <w:lang w:val="en-GB" w:eastAsia="zh-CN"/>
        </w:rPr>
        <w:t>up to one symbol</w:t>
      </w:r>
      <w:r w:rsidR="00502E7C" w:rsidRPr="00502E7C">
        <w:rPr>
          <w:rFonts w:ascii="Times New Roman" w:hAnsi="Times New Roman"/>
          <w:b w:val="0"/>
          <w:noProof w:val="0"/>
          <w:sz w:val="20"/>
          <w:lang w:val="en-GB" w:eastAsia="zh-CN"/>
        </w:rPr>
        <w:t>) and will receive truncated DL signal.</w:t>
      </w:r>
      <w:r w:rsidR="00502E7C">
        <w:rPr>
          <w:rFonts w:ascii="Times New Roman" w:hAnsi="Times New Roman"/>
          <w:b w:val="0"/>
          <w:noProof w:val="0"/>
          <w:sz w:val="20"/>
          <w:lang w:val="en-GB" w:eastAsia="zh-CN"/>
        </w:rPr>
        <w:t xml:space="preserve"> </w:t>
      </w:r>
      <w:r w:rsidR="00B05CE8">
        <w:rPr>
          <w:rFonts w:ascii="Times New Roman" w:hAnsi="Times New Roman"/>
          <w:b w:val="0"/>
          <w:noProof w:val="0"/>
          <w:sz w:val="20"/>
          <w:lang w:val="en-GB" w:eastAsia="zh-CN"/>
        </w:rPr>
        <w:t xml:space="preserve">Thus, </w:t>
      </w:r>
      <w:r>
        <w:rPr>
          <w:rFonts w:ascii="Times New Roman" w:hAnsi="Times New Roman"/>
          <w:b w:val="0"/>
          <w:noProof w:val="0"/>
          <w:sz w:val="20"/>
          <w:lang w:val="en-GB" w:eastAsia="zh-CN"/>
        </w:rPr>
        <w:t xml:space="preserve">when Rx beam switch occurs at SCS=120 kHz, the timing difference between old Rx beam and new Rx beam can cause </w:t>
      </w:r>
      <w:r w:rsidR="00B05CE8">
        <w:rPr>
          <w:rFonts w:ascii="Times New Roman" w:hAnsi="Times New Roman"/>
          <w:b w:val="0"/>
          <w:noProof w:val="0"/>
          <w:sz w:val="20"/>
          <w:lang w:val="en-GB" w:eastAsia="zh-CN"/>
        </w:rPr>
        <w:t xml:space="preserve">an </w:t>
      </w:r>
      <w:r>
        <w:rPr>
          <w:rFonts w:ascii="Times New Roman" w:hAnsi="Times New Roman"/>
          <w:b w:val="0"/>
          <w:noProof w:val="0"/>
          <w:sz w:val="20"/>
          <w:lang w:val="en-GB" w:eastAsia="zh-CN"/>
        </w:rPr>
        <w:t xml:space="preserve">interruption of up to 1 symbol to both DL and UL transmission. </w:t>
      </w:r>
      <w:r w:rsidR="00B05CE8">
        <w:rPr>
          <w:rFonts w:ascii="Times New Roman" w:hAnsi="Times New Roman"/>
          <w:b w:val="0"/>
          <w:noProof w:val="0"/>
          <w:sz w:val="20"/>
          <w:lang w:val="en-GB" w:eastAsia="zh-CN"/>
        </w:rPr>
        <w:t xml:space="preserve">It is also shown in </w:t>
      </w:r>
      <w:r w:rsidR="00B05CE8" w:rsidRPr="004D57A4">
        <w:rPr>
          <w:rFonts w:ascii="Times New Roman" w:hAnsi="Times New Roman"/>
          <w:b w:val="0"/>
          <w:noProof w:val="0"/>
          <w:sz w:val="20"/>
          <w:lang w:val="en-GB" w:eastAsia="zh-CN"/>
        </w:rPr>
        <w:fldChar w:fldCharType="begin"/>
      </w:r>
      <w:r w:rsidR="00B05CE8" w:rsidRPr="004D57A4">
        <w:rPr>
          <w:rFonts w:ascii="Times New Roman" w:hAnsi="Times New Roman"/>
          <w:b w:val="0"/>
          <w:noProof w:val="0"/>
          <w:sz w:val="20"/>
          <w:lang w:val="en-GB" w:eastAsia="zh-CN"/>
        </w:rPr>
        <w:instrText xml:space="preserve"> REF _Ref528703457 \h </w:instrText>
      </w:r>
      <w:r w:rsidR="00B05CE8">
        <w:rPr>
          <w:rFonts w:ascii="Times New Roman" w:hAnsi="Times New Roman"/>
          <w:b w:val="0"/>
          <w:noProof w:val="0"/>
          <w:sz w:val="20"/>
          <w:lang w:val="en-GB" w:eastAsia="zh-CN"/>
        </w:rPr>
        <w:instrText xml:space="preserve"> \* MERGEFORMAT </w:instrText>
      </w:r>
      <w:r w:rsidR="00B05CE8" w:rsidRPr="004D57A4">
        <w:rPr>
          <w:rFonts w:ascii="Times New Roman" w:hAnsi="Times New Roman"/>
          <w:b w:val="0"/>
          <w:noProof w:val="0"/>
          <w:sz w:val="20"/>
          <w:lang w:val="en-GB" w:eastAsia="zh-CN"/>
        </w:rPr>
      </w:r>
      <w:r w:rsidR="00B05CE8" w:rsidRPr="004D57A4">
        <w:rPr>
          <w:rFonts w:ascii="Times New Roman" w:hAnsi="Times New Roman"/>
          <w:b w:val="0"/>
          <w:noProof w:val="0"/>
          <w:sz w:val="20"/>
          <w:lang w:val="en-GB" w:eastAsia="zh-CN"/>
        </w:rPr>
        <w:fldChar w:fldCharType="separate"/>
      </w:r>
      <w:r w:rsidR="00B05CE8" w:rsidRPr="004D57A4">
        <w:rPr>
          <w:rFonts w:ascii="Times New Roman" w:hAnsi="Times New Roman"/>
          <w:b w:val="0"/>
          <w:sz w:val="20"/>
        </w:rPr>
        <w:t>Figure 2</w:t>
      </w:r>
      <w:r w:rsidR="00B05CE8" w:rsidRPr="004D57A4">
        <w:rPr>
          <w:rFonts w:ascii="Times New Roman" w:hAnsi="Times New Roman"/>
          <w:b w:val="0"/>
          <w:noProof w:val="0"/>
          <w:sz w:val="20"/>
          <w:lang w:val="en-GB" w:eastAsia="zh-CN"/>
        </w:rPr>
        <w:fldChar w:fldCharType="end"/>
      </w:r>
      <w:r w:rsidR="00B05CE8">
        <w:rPr>
          <w:rFonts w:ascii="Times New Roman" w:hAnsi="Times New Roman"/>
          <w:b w:val="0"/>
          <w:noProof w:val="0"/>
          <w:sz w:val="20"/>
          <w:lang w:val="en-GB" w:eastAsia="zh-CN"/>
        </w:rPr>
        <w:t xml:space="preserve"> that t</w:t>
      </w:r>
      <w:r w:rsidR="001450CB">
        <w:rPr>
          <w:rFonts w:ascii="Times New Roman" w:hAnsi="Times New Roman"/>
          <w:b w:val="0"/>
          <w:noProof w:val="0"/>
          <w:sz w:val="20"/>
          <w:lang w:val="en-GB" w:eastAsia="zh-CN"/>
        </w:rPr>
        <w:t xml:space="preserve">he timing jump at </w:t>
      </w:r>
      <w:proofErr w:type="spellStart"/>
      <w:r w:rsidR="001450CB">
        <w:rPr>
          <w:rFonts w:ascii="Times New Roman" w:hAnsi="Times New Roman"/>
          <w:b w:val="0"/>
          <w:noProof w:val="0"/>
          <w:sz w:val="20"/>
          <w:lang w:val="en-GB" w:eastAsia="zh-CN"/>
        </w:rPr>
        <w:t>gN</w:t>
      </w:r>
      <w:r w:rsidR="00B05CE8">
        <w:rPr>
          <w:rFonts w:ascii="Times New Roman" w:hAnsi="Times New Roman"/>
          <w:b w:val="0"/>
          <w:noProof w:val="0"/>
          <w:sz w:val="20"/>
          <w:lang w:val="en-GB" w:eastAsia="zh-CN"/>
        </w:rPr>
        <w:t>B</w:t>
      </w:r>
      <w:proofErr w:type="spellEnd"/>
      <w:r w:rsidR="00B05CE8">
        <w:rPr>
          <w:rFonts w:ascii="Times New Roman" w:hAnsi="Times New Roman"/>
          <w:b w:val="0"/>
          <w:noProof w:val="0"/>
          <w:sz w:val="20"/>
          <w:lang w:val="en-GB" w:eastAsia="zh-CN"/>
        </w:rPr>
        <w:t xml:space="preserve"> side</w:t>
      </w:r>
      <w:r w:rsidR="001450CB">
        <w:rPr>
          <w:rFonts w:ascii="Times New Roman" w:hAnsi="Times New Roman"/>
          <w:b w:val="0"/>
          <w:noProof w:val="0"/>
          <w:sz w:val="20"/>
          <w:lang w:val="en-GB" w:eastAsia="zh-CN"/>
        </w:rPr>
        <w:t xml:space="preserve"> could be even larger</w:t>
      </w:r>
      <w:r w:rsidR="00B05CE8">
        <w:rPr>
          <w:rFonts w:ascii="Times New Roman" w:hAnsi="Times New Roman"/>
          <w:b w:val="0"/>
          <w:noProof w:val="0"/>
          <w:sz w:val="20"/>
          <w:lang w:val="en-GB" w:eastAsia="zh-CN"/>
        </w:rPr>
        <w:t xml:space="preserve"> (2×</w:t>
      </w:r>
      <w:r w:rsidR="00B05CE8" w:rsidRPr="00380CC8">
        <w:rPr>
          <w:rFonts w:ascii="Times New Roman" w:hAnsi="Times New Roman"/>
          <w:b w:val="0"/>
          <w:noProof w:val="0"/>
          <w:sz w:val="20"/>
          <w:lang w:val="en-GB" w:eastAsia="zh-CN"/>
        </w:rPr>
        <w:t>ΔT</w:t>
      </w:r>
      <w:r w:rsidR="00B05CE8">
        <w:rPr>
          <w:rFonts w:ascii="Times New Roman" w:hAnsi="Times New Roman"/>
          <w:b w:val="0"/>
          <w:noProof w:val="0"/>
          <w:sz w:val="20"/>
          <w:lang w:val="en-GB" w:eastAsia="zh-CN"/>
        </w:rPr>
        <w:t xml:space="preserve"> could be multiple CP</w:t>
      </w:r>
      <w:r w:rsidR="00B12A48">
        <w:rPr>
          <w:rFonts w:ascii="Times New Roman" w:hAnsi="Times New Roman"/>
          <w:b w:val="0"/>
          <w:noProof w:val="0"/>
          <w:sz w:val="20"/>
          <w:lang w:val="en-GB" w:eastAsia="zh-CN"/>
        </w:rPr>
        <w:t>s</w:t>
      </w:r>
      <w:r w:rsidR="00B05CE8">
        <w:rPr>
          <w:rFonts w:ascii="Times New Roman" w:hAnsi="Times New Roman"/>
          <w:b w:val="0"/>
          <w:noProof w:val="0"/>
          <w:sz w:val="20"/>
          <w:lang w:val="en-GB" w:eastAsia="zh-CN"/>
        </w:rPr>
        <w:t>)</w:t>
      </w:r>
      <w:r w:rsidR="001450CB">
        <w:rPr>
          <w:rFonts w:ascii="Times New Roman" w:hAnsi="Times New Roman"/>
          <w:b w:val="0"/>
          <w:noProof w:val="0"/>
          <w:sz w:val="20"/>
          <w:lang w:val="en-GB" w:eastAsia="zh-CN"/>
        </w:rPr>
        <w:t xml:space="preserve">, but </w:t>
      </w:r>
      <w:r w:rsidR="00B05CE8">
        <w:rPr>
          <w:rFonts w:ascii="Times New Roman" w:hAnsi="Times New Roman"/>
          <w:b w:val="0"/>
          <w:noProof w:val="0"/>
          <w:sz w:val="20"/>
          <w:lang w:val="en-GB" w:eastAsia="zh-CN"/>
        </w:rPr>
        <w:t xml:space="preserve">it may be acceptable for network depending </w:t>
      </w:r>
      <w:r w:rsidR="00B12A48">
        <w:rPr>
          <w:rFonts w:ascii="Times New Roman" w:hAnsi="Times New Roman"/>
          <w:b w:val="0"/>
          <w:noProof w:val="0"/>
          <w:sz w:val="20"/>
          <w:lang w:val="en-GB" w:eastAsia="zh-CN"/>
        </w:rPr>
        <w:t xml:space="preserve">on the </w:t>
      </w:r>
      <w:proofErr w:type="spellStart"/>
      <w:r w:rsidR="00B12A48">
        <w:rPr>
          <w:rFonts w:ascii="Times New Roman" w:hAnsi="Times New Roman"/>
          <w:b w:val="0"/>
          <w:noProof w:val="0"/>
          <w:sz w:val="20"/>
          <w:lang w:val="en-GB" w:eastAsia="zh-CN"/>
        </w:rPr>
        <w:t>gNB</w:t>
      </w:r>
      <w:proofErr w:type="spellEnd"/>
      <w:r w:rsidR="00B12A48">
        <w:rPr>
          <w:rFonts w:ascii="Times New Roman" w:hAnsi="Times New Roman"/>
          <w:b w:val="0"/>
          <w:noProof w:val="0"/>
          <w:sz w:val="20"/>
          <w:lang w:val="en-GB" w:eastAsia="zh-CN"/>
        </w:rPr>
        <w:t xml:space="preserve"> </w:t>
      </w:r>
      <w:r w:rsidR="00B05CE8">
        <w:rPr>
          <w:rFonts w:ascii="Times New Roman" w:hAnsi="Times New Roman"/>
          <w:b w:val="0"/>
          <w:noProof w:val="0"/>
          <w:sz w:val="20"/>
          <w:lang w:val="en-GB" w:eastAsia="zh-CN"/>
        </w:rPr>
        <w:t xml:space="preserve">implementation.  </w:t>
      </w:r>
    </w:p>
    <w:p w14:paraId="058F62C5" w14:textId="3FC17679" w:rsidR="005D164C" w:rsidRDefault="00B05CE8" w:rsidP="009F0C8D">
      <w:pPr>
        <w:pStyle w:val="Header"/>
        <w:snapToGrid w:val="0"/>
        <w:rPr>
          <w:rFonts w:ascii="Times New Roman" w:hAnsi="Times New Roman"/>
          <w:b w:val="0"/>
          <w:noProof w:val="0"/>
          <w:sz w:val="20"/>
          <w:lang w:eastAsia="zh-CN"/>
        </w:rPr>
      </w:pPr>
      <w:r>
        <w:rPr>
          <w:rFonts w:ascii="Times New Roman" w:hAnsi="Times New Roman"/>
          <w:b w:val="0"/>
          <w:noProof w:val="0"/>
          <w:sz w:val="20"/>
          <w:lang w:eastAsia="zh-CN"/>
        </w:rPr>
        <w:t>As a summary,</w:t>
      </w:r>
      <w:r w:rsidR="005D164C">
        <w:rPr>
          <w:rFonts w:ascii="Times New Roman" w:hAnsi="Times New Roman"/>
          <w:b w:val="0"/>
          <w:noProof w:val="0"/>
          <w:sz w:val="20"/>
          <w:lang w:eastAsia="zh-CN"/>
        </w:rPr>
        <w:t xml:space="preserve"> it is proposed:</w:t>
      </w:r>
    </w:p>
    <w:p w14:paraId="7E2284DB" w14:textId="34B5AC7D" w:rsidR="00C858F0" w:rsidRPr="00C858F0" w:rsidRDefault="003452F1" w:rsidP="00502E7C">
      <w:pPr>
        <w:pStyle w:val="Header"/>
        <w:snapToGrid w:val="0"/>
        <w:spacing w:before="120"/>
        <w:rPr>
          <w:rFonts w:eastAsiaTheme="minorEastAsia"/>
          <w:b w:val="0"/>
          <w:lang w:eastAsia="ko-KR" w:bidi="hi-IN"/>
        </w:rPr>
      </w:pPr>
      <w:r w:rsidRPr="004B035B">
        <w:rPr>
          <w:rFonts w:ascii="Times New Roman" w:hAnsi="Times New Roman"/>
          <w:noProof w:val="0"/>
          <w:color w:val="000000" w:themeColor="text1"/>
          <w:sz w:val="20"/>
          <w:lang w:eastAsia="zh-CN"/>
        </w:rPr>
        <w:t xml:space="preserve">Proposal 2: </w:t>
      </w:r>
      <w:r w:rsidR="00502E7C" w:rsidRPr="00502E7C">
        <w:rPr>
          <w:rFonts w:ascii="Times New Roman" w:hAnsi="Times New Roman"/>
          <w:noProof w:val="0"/>
          <w:color w:val="000000" w:themeColor="text1"/>
          <w:sz w:val="20"/>
          <w:lang w:val="en-GB" w:eastAsia="zh-CN"/>
        </w:rPr>
        <w:t xml:space="preserve">When UE adjusts timing with beam switching and the DL timing difference between old beam and new beam is more than </w:t>
      </w:r>
      <w:r w:rsidR="00B05CE8">
        <w:rPr>
          <w:rFonts w:ascii="Times New Roman" w:hAnsi="Times New Roman"/>
          <w:noProof w:val="0"/>
          <w:color w:val="000000" w:themeColor="text1"/>
          <w:sz w:val="20"/>
          <w:lang w:val="en-GB" w:eastAsia="zh-CN"/>
        </w:rPr>
        <w:t>one CP length (i.e., it is more than 0.57µs for</w:t>
      </w:r>
      <w:r w:rsidR="00502E7C" w:rsidRPr="00502E7C">
        <w:rPr>
          <w:rFonts w:ascii="Times New Roman" w:hAnsi="Times New Roman"/>
          <w:noProof w:val="0"/>
          <w:color w:val="000000" w:themeColor="text1"/>
          <w:sz w:val="20"/>
          <w:lang w:val="en-GB" w:eastAsia="zh-CN"/>
        </w:rPr>
        <w:t xml:space="preserve"> </w:t>
      </w:r>
      <w:r w:rsidR="00B05CE8" w:rsidRPr="00502E7C">
        <w:rPr>
          <w:rFonts w:ascii="Times New Roman" w:hAnsi="Times New Roman"/>
          <w:noProof w:val="0"/>
          <w:color w:val="000000" w:themeColor="text1"/>
          <w:sz w:val="20"/>
          <w:lang w:val="en-GB" w:eastAsia="zh-CN"/>
        </w:rPr>
        <w:t>120 kHz</w:t>
      </w:r>
      <w:r w:rsidR="00502E7C" w:rsidRPr="00502E7C">
        <w:rPr>
          <w:rFonts w:ascii="Times New Roman" w:hAnsi="Times New Roman"/>
          <w:noProof w:val="0"/>
          <w:color w:val="000000" w:themeColor="text1"/>
          <w:sz w:val="20"/>
          <w:lang w:val="en-GB" w:eastAsia="zh-CN"/>
        </w:rPr>
        <w:t xml:space="preserve"> SCS</w:t>
      </w:r>
      <w:r w:rsidR="00B05CE8">
        <w:rPr>
          <w:rFonts w:ascii="Times New Roman" w:hAnsi="Times New Roman"/>
          <w:noProof w:val="0"/>
          <w:color w:val="000000" w:themeColor="text1"/>
          <w:sz w:val="20"/>
          <w:lang w:val="en-GB" w:eastAsia="zh-CN"/>
        </w:rPr>
        <w:t>)</w:t>
      </w:r>
      <w:r w:rsidR="005E35CB">
        <w:rPr>
          <w:rFonts w:ascii="Times New Roman" w:hAnsi="Times New Roman"/>
          <w:noProof w:val="0"/>
          <w:color w:val="000000" w:themeColor="text1"/>
          <w:sz w:val="20"/>
          <w:lang w:val="en-GB" w:eastAsia="zh-CN"/>
        </w:rPr>
        <w:t>, an interruption of at least</w:t>
      </w:r>
      <w:r w:rsidR="00502E7C" w:rsidRPr="00502E7C">
        <w:rPr>
          <w:rFonts w:ascii="Times New Roman" w:hAnsi="Times New Roman"/>
          <w:noProof w:val="0"/>
          <w:color w:val="000000" w:themeColor="text1"/>
          <w:sz w:val="20"/>
          <w:lang w:val="en-GB" w:eastAsia="zh-CN"/>
        </w:rPr>
        <w:t xml:space="preserve"> 1 symbol is allowed for both DL and UL transmission.</w:t>
      </w:r>
    </w:p>
    <w:p w14:paraId="013581B2" w14:textId="77777777" w:rsidR="003452F1" w:rsidRPr="009258F1" w:rsidRDefault="003452F1" w:rsidP="009F0C8D">
      <w:pPr>
        <w:pStyle w:val="Header"/>
        <w:snapToGrid w:val="0"/>
        <w:rPr>
          <w:rFonts w:ascii="Times New Roman" w:hAnsi="Times New Roman"/>
          <w:b w:val="0"/>
          <w:noProof w:val="0"/>
          <w:sz w:val="20"/>
          <w:lang w:eastAsia="zh-CN"/>
        </w:rPr>
      </w:pPr>
    </w:p>
    <w:p w14:paraId="427727A6" w14:textId="02A6FBFE" w:rsidR="00D05F59" w:rsidRPr="00A137D5" w:rsidRDefault="00004361" w:rsidP="00782D8F">
      <w:pPr>
        <w:pStyle w:val="Heading1"/>
        <w:ind w:left="567" w:hanging="567"/>
        <w:rPr>
          <w:sz w:val="32"/>
        </w:rPr>
      </w:pPr>
      <w:r w:rsidRPr="00A137D5">
        <w:rPr>
          <w:sz w:val="32"/>
        </w:rPr>
        <w:lastRenderedPageBreak/>
        <w:t>Conclusion</w:t>
      </w:r>
    </w:p>
    <w:p w14:paraId="394484DC" w14:textId="4B5AAC60" w:rsidR="009F05AF" w:rsidRDefault="009F05AF" w:rsidP="00567C52">
      <w:pPr>
        <w:spacing w:before="0" w:after="180"/>
        <w:contextualSpacing/>
        <w:rPr>
          <w:lang w:val="en-US" w:eastAsia="zh-CN"/>
        </w:rPr>
      </w:pPr>
      <w:r>
        <w:rPr>
          <w:lang w:val="en-US" w:eastAsia="zh-CN"/>
        </w:rPr>
        <w:t xml:space="preserve">In this contribution, </w:t>
      </w:r>
      <w:r w:rsidR="00693917">
        <w:rPr>
          <w:lang w:val="en-US" w:eastAsia="zh-CN"/>
        </w:rPr>
        <w:t>we provide analysis on UE</w:t>
      </w:r>
      <w:r w:rsidR="00994A05">
        <w:rPr>
          <w:lang w:val="en-US" w:eastAsia="zh-CN"/>
        </w:rPr>
        <w:t xml:space="preserve"> timing adjustment with beam switching</w:t>
      </w:r>
      <w:r w:rsidR="00693917">
        <w:rPr>
          <w:lang w:val="en-US" w:eastAsia="zh-CN"/>
        </w:rPr>
        <w:t>. T</w:t>
      </w:r>
      <w:r w:rsidR="00EC3755">
        <w:rPr>
          <w:lang w:val="en-US" w:eastAsia="zh-CN"/>
        </w:rPr>
        <w:t>he proposals are listed as follows,</w:t>
      </w:r>
    </w:p>
    <w:p w14:paraId="3573EE4E" w14:textId="77777777" w:rsidR="00D016CF" w:rsidRDefault="00D016CF" w:rsidP="00D016CF">
      <w:pPr>
        <w:pStyle w:val="Header"/>
        <w:snapToGrid w:val="0"/>
        <w:spacing w:before="120"/>
        <w:rPr>
          <w:rFonts w:ascii="Times New Roman" w:hAnsi="Times New Roman"/>
          <w:noProof w:val="0"/>
          <w:color w:val="000000" w:themeColor="text1"/>
          <w:sz w:val="20"/>
          <w:lang w:eastAsia="zh-CN"/>
        </w:rPr>
      </w:pPr>
      <w:r w:rsidRPr="0021445F">
        <w:rPr>
          <w:rFonts w:ascii="Times New Roman" w:hAnsi="Times New Roman"/>
          <w:noProof w:val="0"/>
          <w:color w:val="000000" w:themeColor="text1"/>
          <w:sz w:val="20"/>
          <w:lang w:eastAsia="zh-CN"/>
        </w:rPr>
        <w:t xml:space="preserve">Proposal 1: </w:t>
      </w:r>
    </w:p>
    <w:p w14:paraId="3B89FE74" w14:textId="77777777" w:rsidR="00D016CF" w:rsidRDefault="00D016CF" w:rsidP="00D016CF">
      <w:pPr>
        <w:pStyle w:val="Header"/>
        <w:numPr>
          <w:ilvl w:val="0"/>
          <w:numId w:val="35"/>
        </w:numPr>
        <w:snapToGrid w:val="0"/>
        <w:spacing w:before="120"/>
        <w:rPr>
          <w:rFonts w:ascii="Times New Roman" w:hAnsi="Times New Roman"/>
          <w:noProof w:val="0"/>
          <w:color w:val="000000" w:themeColor="text1"/>
          <w:sz w:val="20"/>
          <w:lang w:eastAsia="zh-CN"/>
        </w:rPr>
      </w:pPr>
      <w:r w:rsidRPr="009F0C8D">
        <w:rPr>
          <w:rFonts w:ascii="Times New Roman" w:hAnsi="Times New Roman"/>
          <w:noProof w:val="0"/>
          <w:color w:val="000000" w:themeColor="text1"/>
          <w:sz w:val="20"/>
          <w:lang w:eastAsia="zh-CN"/>
        </w:rPr>
        <w:t>DL</w:t>
      </w:r>
      <w:r>
        <w:rPr>
          <w:rFonts w:ascii="Times New Roman" w:hAnsi="Times New Roman"/>
          <w:noProof w:val="0"/>
          <w:color w:val="000000" w:themeColor="text1"/>
          <w:sz w:val="20"/>
          <w:lang w:eastAsia="zh-CN"/>
        </w:rPr>
        <w:t xml:space="preserve"> reference timing</w:t>
      </w:r>
      <w:r w:rsidRPr="009F0C8D">
        <w:rPr>
          <w:rFonts w:ascii="Times New Roman" w:hAnsi="Times New Roman"/>
          <w:noProof w:val="0"/>
          <w:color w:val="000000" w:themeColor="text1"/>
          <w:sz w:val="20"/>
          <w:lang w:eastAsia="zh-CN"/>
        </w:rPr>
        <w:t xml:space="preserve"> and UL </w:t>
      </w:r>
      <w:r>
        <w:rPr>
          <w:rFonts w:ascii="Times New Roman" w:hAnsi="Times New Roman"/>
          <w:noProof w:val="0"/>
          <w:color w:val="000000" w:themeColor="text1"/>
          <w:sz w:val="20"/>
          <w:lang w:eastAsia="zh-CN"/>
        </w:rPr>
        <w:t>transmit timing are</w:t>
      </w:r>
      <w:r w:rsidRPr="009F0C8D">
        <w:rPr>
          <w:rFonts w:ascii="Times New Roman" w:hAnsi="Times New Roman"/>
          <w:noProof w:val="0"/>
          <w:color w:val="000000" w:themeColor="text1"/>
          <w:sz w:val="20"/>
          <w:lang w:eastAsia="zh-CN"/>
        </w:rPr>
        <w:t xml:space="preserve"> derived </w:t>
      </w:r>
      <w:r>
        <w:rPr>
          <w:rFonts w:ascii="Times New Roman" w:hAnsi="Times New Roman"/>
          <w:noProof w:val="0"/>
          <w:color w:val="000000" w:themeColor="text1"/>
          <w:sz w:val="20"/>
          <w:lang w:eastAsia="zh-CN"/>
        </w:rPr>
        <w:t xml:space="preserve">by UE based on a certain </w:t>
      </w:r>
      <w:proofErr w:type="spellStart"/>
      <w:r>
        <w:rPr>
          <w:rFonts w:ascii="Times New Roman" w:hAnsi="Times New Roman"/>
          <w:noProof w:val="0"/>
          <w:color w:val="000000" w:themeColor="text1"/>
          <w:sz w:val="20"/>
          <w:lang w:eastAsia="zh-CN"/>
        </w:rPr>
        <w:t>Tx</w:t>
      </w:r>
      <w:proofErr w:type="spellEnd"/>
      <w:r>
        <w:rPr>
          <w:rFonts w:ascii="Times New Roman" w:hAnsi="Times New Roman"/>
          <w:noProof w:val="0"/>
          <w:color w:val="000000" w:themeColor="text1"/>
          <w:sz w:val="20"/>
          <w:lang w:eastAsia="zh-CN"/>
        </w:rPr>
        <w:t>-Rx beam pair</w:t>
      </w:r>
      <w:r w:rsidRPr="009F0C8D">
        <w:rPr>
          <w:rFonts w:ascii="Times New Roman" w:hAnsi="Times New Roman"/>
          <w:noProof w:val="0"/>
          <w:color w:val="000000" w:themeColor="text1"/>
          <w:sz w:val="20"/>
          <w:lang w:eastAsia="zh-CN"/>
        </w:rPr>
        <w:t>.</w:t>
      </w:r>
      <w:r>
        <w:rPr>
          <w:rFonts w:ascii="Times New Roman" w:hAnsi="Times New Roman"/>
          <w:noProof w:val="0"/>
          <w:color w:val="000000" w:themeColor="text1"/>
          <w:sz w:val="20"/>
          <w:lang w:eastAsia="zh-CN"/>
        </w:rPr>
        <w:t xml:space="preserve"> </w:t>
      </w:r>
    </w:p>
    <w:p w14:paraId="37F372FF" w14:textId="77777777" w:rsidR="00D016CF" w:rsidRDefault="00D016CF" w:rsidP="00D016CF">
      <w:pPr>
        <w:pStyle w:val="Header"/>
        <w:numPr>
          <w:ilvl w:val="0"/>
          <w:numId w:val="35"/>
        </w:numPr>
        <w:snapToGrid w:val="0"/>
        <w:spacing w:before="120"/>
        <w:rPr>
          <w:rFonts w:ascii="Times New Roman" w:hAnsi="Times New Roman"/>
          <w:noProof w:val="0"/>
          <w:color w:val="000000" w:themeColor="text1"/>
          <w:sz w:val="20"/>
          <w:lang w:eastAsia="zh-CN"/>
        </w:rPr>
      </w:pPr>
      <w:r w:rsidRPr="004718FE">
        <w:rPr>
          <w:rFonts w:ascii="Times New Roman" w:hAnsi="Times New Roman"/>
          <w:noProof w:val="0"/>
          <w:color w:val="000000" w:themeColor="text1"/>
          <w:sz w:val="20"/>
          <w:lang w:eastAsia="zh-CN"/>
        </w:rPr>
        <w:t xml:space="preserve">When either </w:t>
      </w:r>
      <w:proofErr w:type="spellStart"/>
      <w:proofErr w:type="gramStart"/>
      <w:r w:rsidRPr="004718FE">
        <w:rPr>
          <w:rFonts w:ascii="Times New Roman" w:hAnsi="Times New Roman"/>
          <w:noProof w:val="0"/>
          <w:color w:val="000000" w:themeColor="text1"/>
          <w:sz w:val="20"/>
          <w:lang w:eastAsia="zh-CN"/>
        </w:rPr>
        <w:t>Tx</w:t>
      </w:r>
      <w:proofErr w:type="spellEnd"/>
      <w:proofErr w:type="gramEnd"/>
      <w:r w:rsidRPr="004718FE">
        <w:rPr>
          <w:rFonts w:ascii="Times New Roman" w:hAnsi="Times New Roman"/>
          <w:noProof w:val="0"/>
          <w:color w:val="000000" w:themeColor="text1"/>
          <w:sz w:val="20"/>
          <w:lang w:eastAsia="zh-CN"/>
        </w:rPr>
        <w:t xml:space="preserve"> beam or Rx beam changes due to beam switching, UE </w:t>
      </w:r>
      <w:r>
        <w:rPr>
          <w:rFonts w:ascii="Times New Roman" w:hAnsi="Times New Roman"/>
          <w:noProof w:val="0"/>
          <w:color w:val="000000" w:themeColor="text1"/>
          <w:sz w:val="20"/>
          <w:lang w:eastAsia="zh-CN"/>
        </w:rPr>
        <w:t xml:space="preserve">needs to </w:t>
      </w:r>
      <w:r w:rsidRPr="004718FE">
        <w:rPr>
          <w:rFonts w:ascii="Times New Roman" w:hAnsi="Times New Roman"/>
          <w:noProof w:val="0"/>
          <w:color w:val="000000" w:themeColor="text1"/>
          <w:sz w:val="20"/>
          <w:lang w:eastAsia="zh-CN"/>
        </w:rPr>
        <w:t xml:space="preserve">adjust its DL reference timing as well the corresponding UL transmit timing.  </w:t>
      </w:r>
    </w:p>
    <w:p w14:paraId="56BA0A98" w14:textId="77777777" w:rsidR="00774966" w:rsidRDefault="00774966" w:rsidP="00774966">
      <w:pPr>
        <w:pStyle w:val="Header"/>
        <w:snapToGrid w:val="0"/>
        <w:spacing w:before="120"/>
        <w:ind w:left="720"/>
        <w:rPr>
          <w:rFonts w:ascii="Times New Roman" w:hAnsi="Times New Roman"/>
          <w:noProof w:val="0"/>
          <w:color w:val="000000" w:themeColor="text1"/>
          <w:sz w:val="20"/>
          <w:lang w:eastAsia="zh-CN"/>
        </w:rPr>
      </w:pPr>
    </w:p>
    <w:p w14:paraId="1D146ADE" w14:textId="77777777" w:rsidR="00693917" w:rsidRDefault="00693917" w:rsidP="00693917">
      <w:pPr>
        <w:pStyle w:val="Header"/>
        <w:snapToGrid w:val="0"/>
        <w:spacing w:before="120"/>
        <w:rPr>
          <w:rFonts w:ascii="Times New Roman" w:hAnsi="Times New Roman"/>
          <w:noProof w:val="0"/>
          <w:color w:val="000000" w:themeColor="text1"/>
          <w:sz w:val="20"/>
          <w:lang w:eastAsia="zh-CN"/>
        </w:rPr>
      </w:pPr>
    </w:p>
    <w:p w14:paraId="453E2FD1" w14:textId="77777777" w:rsidR="00D016CF" w:rsidRPr="00C858F0" w:rsidRDefault="00D016CF" w:rsidP="00D016CF">
      <w:pPr>
        <w:pStyle w:val="Header"/>
        <w:snapToGrid w:val="0"/>
        <w:spacing w:before="120"/>
        <w:rPr>
          <w:rFonts w:eastAsiaTheme="minorEastAsia"/>
          <w:b w:val="0"/>
          <w:lang w:eastAsia="ko-KR" w:bidi="hi-IN"/>
        </w:rPr>
      </w:pPr>
      <w:r w:rsidRPr="004B035B">
        <w:rPr>
          <w:rFonts w:ascii="Times New Roman" w:hAnsi="Times New Roman"/>
          <w:noProof w:val="0"/>
          <w:color w:val="000000" w:themeColor="text1"/>
          <w:sz w:val="20"/>
          <w:lang w:eastAsia="zh-CN"/>
        </w:rPr>
        <w:t xml:space="preserve">Proposal 2: </w:t>
      </w:r>
      <w:r w:rsidRPr="00502E7C">
        <w:rPr>
          <w:rFonts w:ascii="Times New Roman" w:hAnsi="Times New Roman"/>
          <w:noProof w:val="0"/>
          <w:color w:val="000000" w:themeColor="text1"/>
          <w:sz w:val="20"/>
          <w:lang w:val="en-GB" w:eastAsia="zh-CN"/>
        </w:rPr>
        <w:t xml:space="preserve">When UE adjusts timing with beam switching and the DL timing difference between old beam and new beam is more than </w:t>
      </w:r>
      <w:r>
        <w:rPr>
          <w:rFonts w:ascii="Times New Roman" w:hAnsi="Times New Roman"/>
          <w:noProof w:val="0"/>
          <w:color w:val="000000" w:themeColor="text1"/>
          <w:sz w:val="20"/>
          <w:lang w:val="en-GB" w:eastAsia="zh-CN"/>
        </w:rPr>
        <w:t>one CP length (i.e., it is more than 0.57µs for</w:t>
      </w:r>
      <w:r w:rsidRPr="00502E7C">
        <w:rPr>
          <w:rFonts w:ascii="Times New Roman" w:hAnsi="Times New Roman"/>
          <w:noProof w:val="0"/>
          <w:color w:val="000000" w:themeColor="text1"/>
          <w:sz w:val="20"/>
          <w:lang w:val="en-GB" w:eastAsia="zh-CN"/>
        </w:rPr>
        <w:t xml:space="preserve"> 120 kHz SCS</w:t>
      </w:r>
      <w:r>
        <w:rPr>
          <w:rFonts w:ascii="Times New Roman" w:hAnsi="Times New Roman"/>
          <w:noProof w:val="0"/>
          <w:color w:val="000000" w:themeColor="text1"/>
          <w:sz w:val="20"/>
          <w:lang w:val="en-GB" w:eastAsia="zh-CN"/>
        </w:rPr>
        <w:t>), an interruption of at least</w:t>
      </w:r>
      <w:r w:rsidRPr="00502E7C">
        <w:rPr>
          <w:rFonts w:ascii="Times New Roman" w:hAnsi="Times New Roman"/>
          <w:noProof w:val="0"/>
          <w:color w:val="000000" w:themeColor="text1"/>
          <w:sz w:val="20"/>
          <w:lang w:val="en-GB" w:eastAsia="zh-CN"/>
        </w:rPr>
        <w:t xml:space="preserve"> 1 symbol is allowed for both DL and UL transmission.</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184BFE3" w14:textId="1773F4F0" w:rsidR="0054171F" w:rsidRDefault="0054171F" w:rsidP="0054171F">
      <w:pPr>
        <w:rPr>
          <w:lang w:eastAsia="zh-CN"/>
        </w:rPr>
      </w:pPr>
      <w:r>
        <w:t xml:space="preserve">[1] </w:t>
      </w:r>
      <w:r w:rsidR="00994A05" w:rsidRPr="00994A05">
        <w:t>R4-1811215</w:t>
      </w:r>
      <w:r>
        <w:t>, “</w:t>
      </w:r>
      <w:r w:rsidR="00994A05" w:rsidRPr="00994A05">
        <w:t>UL Ti</w:t>
      </w:r>
      <w:r w:rsidR="00994A05">
        <w:t>ming Adjustment on Beam Switch”</w:t>
      </w:r>
      <w:r>
        <w:t xml:space="preserve">, </w:t>
      </w:r>
      <w:r w:rsidR="00994A05">
        <w:t>Qualcomm</w:t>
      </w:r>
      <w:r w:rsidRPr="0054171F">
        <w:t xml:space="preserve">, </w:t>
      </w:r>
      <w:r>
        <w:t>RAN4</w:t>
      </w:r>
      <w:r>
        <w:rPr>
          <w:rFonts w:hint="eastAsia"/>
          <w:lang w:eastAsia="zh-CN"/>
        </w:rPr>
        <w:t>#</w:t>
      </w:r>
      <w:r w:rsidR="00994A05">
        <w:rPr>
          <w:lang w:eastAsia="zh-CN"/>
        </w:rPr>
        <w:t>88</w:t>
      </w:r>
    </w:p>
    <w:p w14:paraId="2EBA78A6" w14:textId="599A4AA6" w:rsidR="00B05CE8" w:rsidRDefault="00B05CE8" w:rsidP="0054171F">
      <w:pPr>
        <w:rPr>
          <w:lang w:eastAsia="zh-CN"/>
        </w:rPr>
      </w:pPr>
      <w:r>
        <w:rPr>
          <w:lang w:eastAsia="zh-CN"/>
        </w:rPr>
        <w:t xml:space="preserve">[2] </w:t>
      </w:r>
      <w:r w:rsidRPr="00B05CE8">
        <w:rPr>
          <w:lang w:eastAsia="zh-CN"/>
        </w:rPr>
        <w:t>R4-1813186</w:t>
      </w:r>
      <w:r>
        <w:rPr>
          <w:lang w:eastAsia="zh-CN"/>
        </w:rPr>
        <w:t>, “</w:t>
      </w:r>
      <w:r w:rsidRPr="00B05CE8">
        <w:rPr>
          <w:lang w:eastAsia="zh-CN"/>
        </w:rPr>
        <w:t>Analysis of UE transmit timing adjustment under beam switching</w:t>
      </w:r>
      <w:r>
        <w:rPr>
          <w:lang w:eastAsia="zh-CN"/>
        </w:rPr>
        <w:t xml:space="preserve">”, </w:t>
      </w:r>
      <w:r w:rsidRPr="00B05CE8">
        <w:rPr>
          <w:lang w:eastAsia="zh-CN"/>
        </w:rPr>
        <w:t>Ericsson</w:t>
      </w:r>
      <w:r>
        <w:rPr>
          <w:lang w:eastAsia="zh-CN"/>
        </w:rPr>
        <w:t xml:space="preserve">, </w:t>
      </w:r>
      <w:r>
        <w:t>RAN4</w:t>
      </w:r>
      <w:r>
        <w:rPr>
          <w:rFonts w:hint="eastAsia"/>
          <w:lang w:eastAsia="zh-CN"/>
        </w:rPr>
        <w:t>#</w:t>
      </w:r>
      <w:r>
        <w:rPr>
          <w:lang w:eastAsia="zh-CN"/>
        </w:rPr>
        <w:t>88bis</w:t>
      </w:r>
    </w:p>
    <w:sectPr w:rsidR="00B05CE8" w:rsidSect="00C775EF">
      <w:headerReference w:type="even" r:id="rId16"/>
      <w:footerReference w:type="even" r:id="rId17"/>
      <w:footerReference w:type="default" r:id="rId18"/>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BFB40" w14:textId="77777777" w:rsidR="00DF51CE" w:rsidRDefault="00DF51CE">
      <w:r>
        <w:separator/>
      </w:r>
    </w:p>
  </w:endnote>
  <w:endnote w:type="continuationSeparator" w:id="0">
    <w:p w14:paraId="55B8BF2F" w14:textId="77777777" w:rsidR="00DF51CE" w:rsidRDefault="00DF51CE">
      <w:r>
        <w:continuationSeparator/>
      </w:r>
    </w:p>
  </w:endnote>
  <w:endnote w:type="continuationNotice" w:id="1">
    <w:p w14:paraId="1C778979" w14:textId="77777777" w:rsidR="00DF51CE" w:rsidRDefault="00DF51C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0844A0" w:rsidRDefault="000844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0844A0" w:rsidRDefault="000844A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0844A0" w:rsidRPr="00DB1239" w:rsidRDefault="000844A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4F7DB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7DB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98CDF" w14:textId="77777777" w:rsidR="00DF51CE" w:rsidRDefault="00DF51CE">
      <w:r>
        <w:separator/>
      </w:r>
    </w:p>
  </w:footnote>
  <w:footnote w:type="continuationSeparator" w:id="0">
    <w:p w14:paraId="4273DF99" w14:textId="77777777" w:rsidR="00DF51CE" w:rsidRDefault="00DF51CE">
      <w:r>
        <w:continuationSeparator/>
      </w:r>
    </w:p>
  </w:footnote>
  <w:footnote w:type="continuationNotice" w:id="1">
    <w:p w14:paraId="62B046F8" w14:textId="77777777" w:rsidR="00DF51CE" w:rsidRDefault="00DF51CE">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0844A0" w:rsidRDefault="000844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B60825"/>
    <w:multiLevelType w:val="hybridMultilevel"/>
    <w:tmpl w:val="49162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63E7D5D"/>
    <w:multiLevelType w:val="hybridMultilevel"/>
    <w:tmpl w:val="71AA1BCC"/>
    <w:lvl w:ilvl="0" w:tplc="3676A290">
      <w:start w:val="1"/>
      <w:numFmt w:val="bullet"/>
      <w:lvlText w:val="•"/>
      <w:lvlJc w:val="left"/>
      <w:pPr>
        <w:ind w:left="1080" w:hanging="360"/>
      </w:pPr>
      <w:rPr>
        <w:rFonts w:ascii="Arial" w:hAnsi="Aria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5" w15:restartNumberingAfterBreak="0">
    <w:nsid w:val="29D507E3"/>
    <w:multiLevelType w:val="hybridMultilevel"/>
    <w:tmpl w:val="9F061E60"/>
    <w:lvl w:ilvl="0" w:tplc="8E76E81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901F72"/>
    <w:multiLevelType w:val="hybridMultilevel"/>
    <w:tmpl w:val="1AC202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CB5A99"/>
    <w:multiLevelType w:val="hybridMultilevel"/>
    <w:tmpl w:val="ED1E618E"/>
    <w:lvl w:ilvl="0" w:tplc="A00A42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CCB06E2"/>
    <w:multiLevelType w:val="hybridMultilevel"/>
    <w:tmpl w:val="9D8A3C8C"/>
    <w:lvl w:ilvl="0" w:tplc="25F0D8B6">
      <w:start w:val="1"/>
      <w:numFmt w:val="bullet"/>
      <w:lvlText w:val="•"/>
      <w:lvlJc w:val="left"/>
      <w:pPr>
        <w:tabs>
          <w:tab w:val="num" w:pos="1080"/>
        </w:tabs>
        <w:ind w:left="1080" w:hanging="360"/>
      </w:pPr>
      <w:rPr>
        <w:rFonts w:ascii="Arial" w:hAnsi="Arial" w:cs="Times New Roman" w:hint="default"/>
      </w:rPr>
    </w:lvl>
    <w:lvl w:ilvl="1" w:tplc="3D5696BA">
      <w:start w:val="110"/>
      <w:numFmt w:val="bullet"/>
      <w:lvlText w:val="–"/>
      <w:lvlJc w:val="left"/>
      <w:pPr>
        <w:tabs>
          <w:tab w:val="num" w:pos="1800"/>
        </w:tabs>
        <w:ind w:left="1800" w:hanging="360"/>
      </w:pPr>
      <w:rPr>
        <w:rFonts w:ascii="Arial" w:hAnsi="Arial" w:cs="Times New Roman" w:hint="default"/>
      </w:rPr>
    </w:lvl>
    <w:lvl w:ilvl="2" w:tplc="FD205EF6">
      <w:start w:val="1"/>
      <w:numFmt w:val="bullet"/>
      <w:lvlText w:val="•"/>
      <w:lvlJc w:val="left"/>
      <w:pPr>
        <w:tabs>
          <w:tab w:val="num" w:pos="2520"/>
        </w:tabs>
        <w:ind w:left="2520" w:hanging="360"/>
      </w:pPr>
      <w:rPr>
        <w:rFonts w:ascii="Arial" w:hAnsi="Arial" w:cs="Times New Roman" w:hint="default"/>
      </w:rPr>
    </w:lvl>
    <w:lvl w:ilvl="3" w:tplc="7D9C5D84">
      <w:start w:val="1"/>
      <w:numFmt w:val="bullet"/>
      <w:lvlText w:val="•"/>
      <w:lvlJc w:val="left"/>
      <w:pPr>
        <w:tabs>
          <w:tab w:val="num" w:pos="3240"/>
        </w:tabs>
        <w:ind w:left="3240" w:hanging="360"/>
      </w:pPr>
      <w:rPr>
        <w:rFonts w:ascii="Arial" w:hAnsi="Arial" w:cs="Times New Roman" w:hint="default"/>
      </w:rPr>
    </w:lvl>
    <w:lvl w:ilvl="4" w:tplc="E3A843BC">
      <w:start w:val="1"/>
      <w:numFmt w:val="bullet"/>
      <w:lvlText w:val="•"/>
      <w:lvlJc w:val="left"/>
      <w:pPr>
        <w:tabs>
          <w:tab w:val="num" w:pos="3960"/>
        </w:tabs>
        <w:ind w:left="3960" w:hanging="360"/>
      </w:pPr>
      <w:rPr>
        <w:rFonts w:ascii="Arial" w:hAnsi="Arial" w:cs="Times New Roman" w:hint="default"/>
      </w:rPr>
    </w:lvl>
    <w:lvl w:ilvl="5" w:tplc="0F326308">
      <w:start w:val="1"/>
      <w:numFmt w:val="bullet"/>
      <w:lvlText w:val="•"/>
      <w:lvlJc w:val="left"/>
      <w:pPr>
        <w:tabs>
          <w:tab w:val="num" w:pos="4680"/>
        </w:tabs>
        <w:ind w:left="4680" w:hanging="360"/>
      </w:pPr>
      <w:rPr>
        <w:rFonts w:ascii="Arial" w:hAnsi="Arial" w:cs="Times New Roman" w:hint="default"/>
      </w:rPr>
    </w:lvl>
    <w:lvl w:ilvl="6" w:tplc="A41C6332">
      <w:start w:val="1"/>
      <w:numFmt w:val="bullet"/>
      <w:lvlText w:val="•"/>
      <w:lvlJc w:val="left"/>
      <w:pPr>
        <w:tabs>
          <w:tab w:val="num" w:pos="5400"/>
        </w:tabs>
        <w:ind w:left="5400" w:hanging="360"/>
      </w:pPr>
      <w:rPr>
        <w:rFonts w:ascii="Arial" w:hAnsi="Arial" w:cs="Times New Roman" w:hint="default"/>
      </w:rPr>
    </w:lvl>
    <w:lvl w:ilvl="7" w:tplc="FB883370">
      <w:start w:val="1"/>
      <w:numFmt w:val="bullet"/>
      <w:lvlText w:val="•"/>
      <w:lvlJc w:val="left"/>
      <w:pPr>
        <w:tabs>
          <w:tab w:val="num" w:pos="6120"/>
        </w:tabs>
        <w:ind w:left="6120" w:hanging="360"/>
      </w:pPr>
      <w:rPr>
        <w:rFonts w:ascii="Arial" w:hAnsi="Arial" w:cs="Times New Roman" w:hint="default"/>
      </w:rPr>
    </w:lvl>
    <w:lvl w:ilvl="8" w:tplc="9BC43FB2">
      <w:start w:val="1"/>
      <w:numFmt w:val="bullet"/>
      <w:lvlText w:val="•"/>
      <w:lvlJc w:val="left"/>
      <w:pPr>
        <w:tabs>
          <w:tab w:val="num" w:pos="6840"/>
        </w:tabs>
        <w:ind w:left="6840" w:hanging="360"/>
      </w:pPr>
      <w:rPr>
        <w:rFonts w:ascii="Arial" w:hAnsi="Arial" w:cs="Times New Roman" w:hint="default"/>
      </w:rPr>
    </w:lvl>
  </w:abstractNum>
  <w:abstractNum w:abstractNumId="24"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5"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E17E78"/>
    <w:multiLevelType w:val="hybridMultilevel"/>
    <w:tmpl w:val="5BAE9F78"/>
    <w:lvl w:ilvl="0" w:tplc="8E76E81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2"/>
  </w:num>
  <w:num w:numId="4">
    <w:abstractNumId w:val="1"/>
  </w:num>
  <w:num w:numId="5">
    <w:abstractNumId w:val="35"/>
  </w:num>
  <w:num w:numId="6">
    <w:abstractNumId w:val="8"/>
  </w:num>
  <w:num w:numId="7">
    <w:abstractNumId w:val="3"/>
  </w:num>
  <w:num w:numId="8">
    <w:abstractNumId w:val="10"/>
  </w:num>
  <w:num w:numId="9">
    <w:abstractNumId w:val="5"/>
  </w:num>
  <w:num w:numId="10">
    <w:abstractNumId w:val="32"/>
  </w:num>
  <w:num w:numId="11">
    <w:abstractNumId w:val="29"/>
  </w:num>
  <w:num w:numId="12">
    <w:abstractNumId w:val="27"/>
  </w:num>
  <w:num w:numId="13">
    <w:abstractNumId w:val="24"/>
  </w:num>
  <w:num w:numId="14">
    <w:abstractNumId w:val="25"/>
  </w:num>
  <w:num w:numId="15">
    <w:abstractNumId w:val="13"/>
  </w:num>
  <w:num w:numId="16">
    <w:abstractNumId w:val="14"/>
  </w:num>
  <w:num w:numId="17">
    <w:abstractNumId w:val="9"/>
  </w:num>
  <w:num w:numId="18">
    <w:abstractNumId w:val="36"/>
  </w:num>
  <w:num w:numId="19">
    <w:abstractNumId w:val="6"/>
  </w:num>
  <w:num w:numId="20">
    <w:abstractNumId w:val="19"/>
  </w:num>
  <w:num w:numId="21">
    <w:abstractNumId w:val="2"/>
  </w:num>
  <w:num w:numId="22">
    <w:abstractNumId w:val="18"/>
  </w:num>
  <w:num w:numId="23">
    <w:abstractNumId w:val="28"/>
  </w:num>
  <w:num w:numId="24">
    <w:abstractNumId w:val="34"/>
  </w:num>
  <w:num w:numId="25">
    <w:abstractNumId w:val="16"/>
  </w:num>
  <w:num w:numId="26">
    <w:abstractNumId w:val="7"/>
  </w:num>
  <w:num w:numId="27">
    <w:abstractNumId w:val="12"/>
  </w:num>
  <w:num w:numId="28">
    <w:abstractNumId w:val="31"/>
  </w:num>
  <w:num w:numId="29">
    <w:abstractNumId w:val="33"/>
  </w:num>
  <w:num w:numId="30">
    <w:abstractNumId w:val="11"/>
  </w:num>
  <w:num w:numId="31">
    <w:abstractNumId w:val="23"/>
  </w:num>
  <w:num w:numId="32">
    <w:abstractNumId w:val="26"/>
  </w:num>
  <w:num w:numId="33">
    <w:abstractNumId w:val="4"/>
  </w:num>
  <w:num w:numId="34">
    <w:abstractNumId w:val="30"/>
  </w:num>
  <w:num w:numId="35">
    <w:abstractNumId w:val="15"/>
  </w:num>
  <w:num w:numId="3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B81"/>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3C1"/>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86B"/>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B8"/>
    <w:rsid w:val="0005456E"/>
    <w:rsid w:val="00054614"/>
    <w:rsid w:val="0005468A"/>
    <w:rsid w:val="00054A5B"/>
    <w:rsid w:val="00054ACE"/>
    <w:rsid w:val="00054AD7"/>
    <w:rsid w:val="00054AD9"/>
    <w:rsid w:val="00054DAB"/>
    <w:rsid w:val="0005504C"/>
    <w:rsid w:val="00055873"/>
    <w:rsid w:val="00055981"/>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560"/>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693"/>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4A0"/>
    <w:rsid w:val="00084937"/>
    <w:rsid w:val="00085239"/>
    <w:rsid w:val="000861E4"/>
    <w:rsid w:val="000862BA"/>
    <w:rsid w:val="0008656C"/>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2F50"/>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21A"/>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041"/>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534"/>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2EB"/>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0CB"/>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5F1"/>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B14"/>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0F1C"/>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A8F"/>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4B"/>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16B"/>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9BD"/>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04D6"/>
    <w:rsid w:val="002910CF"/>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296"/>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993"/>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BD"/>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3A9F"/>
    <w:rsid w:val="002D425A"/>
    <w:rsid w:val="002D42E6"/>
    <w:rsid w:val="002D4322"/>
    <w:rsid w:val="002D4A54"/>
    <w:rsid w:val="002D4A85"/>
    <w:rsid w:val="002D4E37"/>
    <w:rsid w:val="002D52E0"/>
    <w:rsid w:val="002D5915"/>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1DB7"/>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1DFE"/>
    <w:rsid w:val="00342366"/>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2F1"/>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9B1"/>
    <w:rsid w:val="00367D2F"/>
    <w:rsid w:val="003700A7"/>
    <w:rsid w:val="00370285"/>
    <w:rsid w:val="003702A0"/>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28B"/>
    <w:rsid w:val="003739C0"/>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0CC8"/>
    <w:rsid w:val="00381079"/>
    <w:rsid w:val="0038122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82C"/>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3CE"/>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E2A"/>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0E"/>
    <w:rsid w:val="003C6580"/>
    <w:rsid w:val="003C7459"/>
    <w:rsid w:val="003C78C0"/>
    <w:rsid w:val="003C79A4"/>
    <w:rsid w:val="003C7D16"/>
    <w:rsid w:val="003D04E9"/>
    <w:rsid w:val="003D09DA"/>
    <w:rsid w:val="003D0A97"/>
    <w:rsid w:val="003D0D75"/>
    <w:rsid w:val="003D0E68"/>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7EA"/>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178"/>
    <w:rsid w:val="00400427"/>
    <w:rsid w:val="004010CF"/>
    <w:rsid w:val="004012FA"/>
    <w:rsid w:val="00401612"/>
    <w:rsid w:val="0040179D"/>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3C37"/>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025"/>
    <w:rsid w:val="004543E4"/>
    <w:rsid w:val="004548E5"/>
    <w:rsid w:val="00454D0B"/>
    <w:rsid w:val="00454F08"/>
    <w:rsid w:val="00455105"/>
    <w:rsid w:val="0045530D"/>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8FE"/>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478"/>
    <w:rsid w:val="00494765"/>
    <w:rsid w:val="00494942"/>
    <w:rsid w:val="00494C34"/>
    <w:rsid w:val="00494E75"/>
    <w:rsid w:val="00495071"/>
    <w:rsid w:val="00495227"/>
    <w:rsid w:val="00495A0D"/>
    <w:rsid w:val="00495AD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6C9"/>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35B"/>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848"/>
    <w:rsid w:val="004B4A0F"/>
    <w:rsid w:val="004B4AA2"/>
    <w:rsid w:val="004B4C67"/>
    <w:rsid w:val="004B5066"/>
    <w:rsid w:val="004B50E0"/>
    <w:rsid w:val="004B515E"/>
    <w:rsid w:val="004B55EC"/>
    <w:rsid w:val="004B5C73"/>
    <w:rsid w:val="004B5E6F"/>
    <w:rsid w:val="004B5FFC"/>
    <w:rsid w:val="004B6301"/>
    <w:rsid w:val="004B6707"/>
    <w:rsid w:val="004B6944"/>
    <w:rsid w:val="004B6A55"/>
    <w:rsid w:val="004B6E4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412"/>
    <w:rsid w:val="004C1624"/>
    <w:rsid w:val="004C16B8"/>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119"/>
    <w:rsid w:val="004D4936"/>
    <w:rsid w:val="004D4968"/>
    <w:rsid w:val="004D4977"/>
    <w:rsid w:val="004D49E4"/>
    <w:rsid w:val="004D4A8A"/>
    <w:rsid w:val="004D4BB0"/>
    <w:rsid w:val="004D4BEA"/>
    <w:rsid w:val="004D4C05"/>
    <w:rsid w:val="004D50CC"/>
    <w:rsid w:val="004D56CA"/>
    <w:rsid w:val="004D57A4"/>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DB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E7C"/>
    <w:rsid w:val="00502FCA"/>
    <w:rsid w:val="005035E7"/>
    <w:rsid w:val="005038A7"/>
    <w:rsid w:val="00503C88"/>
    <w:rsid w:val="00503FAD"/>
    <w:rsid w:val="00504639"/>
    <w:rsid w:val="005047D6"/>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5A"/>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3E8"/>
    <w:rsid w:val="00551E1E"/>
    <w:rsid w:val="00551E52"/>
    <w:rsid w:val="00552038"/>
    <w:rsid w:val="0055233E"/>
    <w:rsid w:val="00552569"/>
    <w:rsid w:val="005526F2"/>
    <w:rsid w:val="00552F8B"/>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59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8DA"/>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164C"/>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CB"/>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A16"/>
    <w:rsid w:val="005F5BF5"/>
    <w:rsid w:val="005F660A"/>
    <w:rsid w:val="005F6680"/>
    <w:rsid w:val="005F6697"/>
    <w:rsid w:val="005F6F9C"/>
    <w:rsid w:val="005F6FFC"/>
    <w:rsid w:val="005F7F11"/>
    <w:rsid w:val="006004DE"/>
    <w:rsid w:val="00600E1A"/>
    <w:rsid w:val="00601072"/>
    <w:rsid w:val="0060144E"/>
    <w:rsid w:val="006014D5"/>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2AF"/>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007"/>
    <w:rsid w:val="00652170"/>
    <w:rsid w:val="00652BB4"/>
    <w:rsid w:val="00653273"/>
    <w:rsid w:val="00653318"/>
    <w:rsid w:val="00653BEA"/>
    <w:rsid w:val="00653D0F"/>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917"/>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02"/>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6B"/>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263"/>
    <w:rsid w:val="006D2627"/>
    <w:rsid w:val="006D2B11"/>
    <w:rsid w:val="006D31AF"/>
    <w:rsid w:val="006D31DD"/>
    <w:rsid w:val="006D343D"/>
    <w:rsid w:val="006D3D66"/>
    <w:rsid w:val="006D3E35"/>
    <w:rsid w:val="006D409F"/>
    <w:rsid w:val="006D492A"/>
    <w:rsid w:val="006D493C"/>
    <w:rsid w:val="006D4E49"/>
    <w:rsid w:val="006D4F72"/>
    <w:rsid w:val="006D5606"/>
    <w:rsid w:val="006D564A"/>
    <w:rsid w:val="006D59BF"/>
    <w:rsid w:val="006D5AE7"/>
    <w:rsid w:val="006D5EC2"/>
    <w:rsid w:val="006D5FEF"/>
    <w:rsid w:val="006D615D"/>
    <w:rsid w:val="006D6F11"/>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B82"/>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E7B"/>
    <w:rsid w:val="00715F49"/>
    <w:rsid w:val="007162F2"/>
    <w:rsid w:val="007163BF"/>
    <w:rsid w:val="0071649C"/>
    <w:rsid w:val="00716528"/>
    <w:rsid w:val="00716FC0"/>
    <w:rsid w:val="00717267"/>
    <w:rsid w:val="00717592"/>
    <w:rsid w:val="007178EE"/>
    <w:rsid w:val="00717B0A"/>
    <w:rsid w:val="00717C34"/>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26C7"/>
    <w:rsid w:val="00733315"/>
    <w:rsid w:val="00733858"/>
    <w:rsid w:val="00733A74"/>
    <w:rsid w:val="00733A80"/>
    <w:rsid w:val="00733AA9"/>
    <w:rsid w:val="00733D80"/>
    <w:rsid w:val="00733F4E"/>
    <w:rsid w:val="00734105"/>
    <w:rsid w:val="00734133"/>
    <w:rsid w:val="0073448F"/>
    <w:rsid w:val="0073497A"/>
    <w:rsid w:val="00734BB5"/>
    <w:rsid w:val="00734F93"/>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A72"/>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4966"/>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E31"/>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2F52"/>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4CDC"/>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242"/>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43B"/>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1F9"/>
    <w:rsid w:val="00803A20"/>
    <w:rsid w:val="00803E2E"/>
    <w:rsid w:val="008041E1"/>
    <w:rsid w:val="00804437"/>
    <w:rsid w:val="00804867"/>
    <w:rsid w:val="00804B2F"/>
    <w:rsid w:val="00804C3F"/>
    <w:rsid w:val="00805227"/>
    <w:rsid w:val="00806979"/>
    <w:rsid w:val="0080699F"/>
    <w:rsid w:val="00806ACA"/>
    <w:rsid w:val="00806D29"/>
    <w:rsid w:val="008073D7"/>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B1"/>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BB1"/>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1A15"/>
    <w:rsid w:val="00832142"/>
    <w:rsid w:val="008323AC"/>
    <w:rsid w:val="00832609"/>
    <w:rsid w:val="008328C9"/>
    <w:rsid w:val="00832C18"/>
    <w:rsid w:val="00832CAF"/>
    <w:rsid w:val="008330DB"/>
    <w:rsid w:val="00833EF5"/>
    <w:rsid w:val="0083417A"/>
    <w:rsid w:val="008343A3"/>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5C9"/>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533"/>
    <w:rsid w:val="00857569"/>
    <w:rsid w:val="008577BE"/>
    <w:rsid w:val="00857C34"/>
    <w:rsid w:val="00857F66"/>
    <w:rsid w:val="00860315"/>
    <w:rsid w:val="0086037F"/>
    <w:rsid w:val="00861821"/>
    <w:rsid w:val="00861B41"/>
    <w:rsid w:val="00861D65"/>
    <w:rsid w:val="00861DA1"/>
    <w:rsid w:val="00861E84"/>
    <w:rsid w:val="008620C2"/>
    <w:rsid w:val="008620CF"/>
    <w:rsid w:val="00862173"/>
    <w:rsid w:val="00862290"/>
    <w:rsid w:val="008626B0"/>
    <w:rsid w:val="00862988"/>
    <w:rsid w:val="00863479"/>
    <w:rsid w:val="0086361A"/>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287B"/>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685E"/>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B7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597"/>
    <w:rsid w:val="008D1D2C"/>
    <w:rsid w:val="008D1E23"/>
    <w:rsid w:val="008D23D6"/>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14A"/>
    <w:rsid w:val="008E6333"/>
    <w:rsid w:val="008E6658"/>
    <w:rsid w:val="008E6788"/>
    <w:rsid w:val="008E6F34"/>
    <w:rsid w:val="008E70B2"/>
    <w:rsid w:val="008E7DB3"/>
    <w:rsid w:val="008E7E01"/>
    <w:rsid w:val="008E7E0A"/>
    <w:rsid w:val="008F01AB"/>
    <w:rsid w:val="008F0460"/>
    <w:rsid w:val="008F0D27"/>
    <w:rsid w:val="008F0F31"/>
    <w:rsid w:val="008F118D"/>
    <w:rsid w:val="008F1B08"/>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1A0"/>
    <w:rsid w:val="00933C2F"/>
    <w:rsid w:val="00933D61"/>
    <w:rsid w:val="00933DE4"/>
    <w:rsid w:val="00934232"/>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67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47965"/>
    <w:rsid w:val="009500B6"/>
    <w:rsid w:val="009509D7"/>
    <w:rsid w:val="00950B09"/>
    <w:rsid w:val="00950DD1"/>
    <w:rsid w:val="00951417"/>
    <w:rsid w:val="0095154C"/>
    <w:rsid w:val="009517A9"/>
    <w:rsid w:val="009518BD"/>
    <w:rsid w:val="00951995"/>
    <w:rsid w:val="00951C7E"/>
    <w:rsid w:val="00951CF6"/>
    <w:rsid w:val="00951F82"/>
    <w:rsid w:val="0095225E"/>
    <w:rsid w:val="0095229F"/>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A06"/>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4A05"/>
    <w:rsid w:val="0099507E"/>
    <w:rsid w:val="00995360"/>
    <w:rsid w:val="009954AD"/>
    <w:rsid w:val="00995581"/>
    <w:rsid w:val="00995D7A"/>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33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0E8"/>
    <w:rsid w:val="009E2787"/>
    <w:rsid w:val="009E2F97"/>
    <w:rsid w:val="009E3235"/>
    <w:rsid w:val="009E3790"/>
    <w:rsid w:val="009E457F"/>
    <w:rsid w:val="009E5039"/>
    <w:rsid w:val="009E532F"/>
    <w:rsid w:val="009E5383"/>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8D"/>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0E"/>
    <w:rsid w:val="009F6DF5"/>
    <w:rsid w:val="009F7105"/>
    <w:rsid w:val="009F7169"/>
    <w:rsid w:val="009F76CB"/>
    <w:rsid w:val="009F777A"/>
    <w:rsid w:val="009F7883"/>
    <w:rsid w:val="00A00509"/>
    <w:rsid w:val="00A00519"/>
    <w:rsid w:val="00A00892"/>
    <w:rsid w:val="00A00E09"/>
    <w:rsid w:val="00A01006"/>
    <w:rsid w:val="00A011C6"/>
    <w:rsid w:val="00A01ECB"/>
    <w:rsid w:val="00A0267E"/>
    <w:rsid w:val="00A0298B"/>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52E"/>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4EF0"/>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06A"/>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6BD"/>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197E"/>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DEF"/>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0DD6"/>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46D"/>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123"/>
    <w:rsid w:val="00A9266D"/>
    <w:rsid w:val="00A92E01"/>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9F1"/>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CE8"/>
    <w:rsid w:val="00B060B4"/>
    <w:rsid w:val="00B06AF4"/>
    <w:rsid w:val="00B06C77"/>
    <w:rsid w:val="00B06D1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A48"/>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838"/>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3CE4"/>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472"/>
    <w:rsid w:val="00BA270E"/>
    <w:rsid w:val="00BA2729"/>
    <w:rsid w:val="00BA283C"/>
    <w:rsid w:val="00BA2AEB"/>
    <w:rsid w:val="00BA2DED"/>
    <w:rsid w:val="00BA3129"/>
    <w:rsid w:val="00BA380D"/>
    <w:rsid w:val="00BA3974"/>
    <w:rsid w:val="00BA3996"/>
    <w:rsid w:val="00BA3B43"/>
    <w:rsid w:val="00BA3CC9"/>
    <w:rsid w:val="00BA3F29"/>
    <w:rsid w:val="00BA40BE"/>
    <w:rsid w:val="00BA48E0"/>
    <w:rsid w:val="00BA4A62"/>
    <w:rsid w:val="00BA4DF9"/>
    <w:rsid w:val="00BA50D0"/>
    <w:rsid w:val="00BA5346"/>
    <w:rsid w:val="00BA54FB"/>
    <w:rsid w:val="00BA5C97"/>
    <w:rsid w:val="00BA5EFB"/>
    <w:rsid w:val="00BA6282"/>
    <w:rsid w:val="00BA659A"/>
    <w:rsid w:val="00BA68C1"/>
    <w:rsid w:val="00BA6CFD"/>
    <w:rsid w:val="00BA7010"/>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3E7D"/>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91E"/>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4F07"/>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2ADD"/>
    <w:rsid w:val="00BF31B5"/>
    <w:rsid w:val="00BF31CB"/>
    <w:rsid w:val="00BF35A4"/>
    <w:rsid w:val="00BF37BA"/>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5B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1FF"/>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274CB"/>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3B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86D"/>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79C"/>
    <w:rsid w:val="00C858F0"/>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65E"/>
    <w:rsid w:val="00C92C2A"/>
    <w:rsid w:val="00C92FE9"/>
    <w:rsid w:val="00C9318C"/>
    <w:rsid w:val="00C93297"/>
    <w:rsid w:val="00C93A9C"/>
    <w:rsid w:val="00C93B27"/>
    <w:rsid w:val="00C94508"/>
    <w:rsid w:val="00C945A6"/>
    <w:rsid w:val="00C945EC"/>
    <w:rsid w:val="00C9494B"/>
    <w:rsid w:val="00C94C81"/>
    <w:rsid w:val="00C94E45"/>
    <w:rsid w:val="00C95068"/>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703"/>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FDE"/>
    <w:rsid w:val="00CE4FAE"/>
    <w:rsid w:val="00CE5180"/>
    <w:rsid w:val="00CE56E1"/>
    <w:rsid w:val="00CE57CC"/>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6CF"/>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BC3"/>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69"/>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57D"/>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7B8"/>
    <w:rsid w:val="00D56C31"/>
    <w:rsid w:val="00D56D65"/>
    <w:rsid w:val="00D56E86"/>
    <w:rsid w:val="00D57291"/>
    <w:rsid w:val="00D572B2"/>
    <w:rsid w:val="00D578C5"/>
    <w:rsid w:val="00D57C20"/>
    <w:rsid w:val="00D57F0A"/>
    <w:rsid w:val="00D600BE"/>
    <w:rsid w:val="00D60207"/>
    <w:rsid w:val="00D60BCB"/>
    <w:rsid w:val="00D60CB2"/>
    <w:rsid w:val="00D60DB0"/>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37D"/>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425"/>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2D4"/>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0FC"/>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1CE"/>
    <w:rsid w:val="00DF5270"/>
    <w:rsid w:val="00DF5759"/>
    <w:rsid w:val="00DF6014"/>
    <w:rsid w:val="00DF6154"/>
    <w:rsid w:val="00DF6824"/>
    <w:rsid w:val="00DF7226"/>
    <w:rsid w:val="00DF7644"/>
    <w:rsid w:val="00DF7C0A"/>
    <w:rsid w:val="00E00018"/>
    <w:rsid w:val="00E004D1"/>
    <w:rsid w:val="00E00A07"/>
    <w:rsid w:val="00E00EFF"/>
    <w:rsid w:val="00E014CD"/>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79C"/>
    <w:rsid w:val="00E43926"/>
    <w:rsid w:val="00E43F1E"/>
    <w:rsid w:val="00E43FBE"/>
    <w:rsid w:val="00E441F2"/>
    <w:rsid w:val="00E44F3C"/>
    <w:rsid w:val="00E452D0"/>
    <w:rsid w:val="00E45681"/>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736"/>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0B1"/>
    <w:rsid w:val="00E83280"/>
    <w:rsid w:val="00E832C9"/>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5A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3FF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737"/>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33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688D"/>
    <w:rsid w:val="00ED68F8"/>
    <w:rsid w:val="00ED6C56"/>
    <w:rsid w:val="00ED7099"/>
    <w:rsid w:val="00EE08BC"/>
    <w:rsid w:val="00EE09EA"/>
    <w:rsid w:val="00EE0A49"/>
    <w:rsid w:val="00EE0E09"/>
    <w:rsid w:val="00EE12DA"/>
    <w:rsid w:val="00EE14B3"/>
    <w:rsid w:val="00EE15CA"/>
    <w:rsid w:val="00EE18BB"/>
    <w:rsid w:val="00EE1C71"/>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2DC7"/>
    <w:rsid w:val="00F439C5"/>
    <w:rsid w:val="00F4449D"/>
    <w:rsid w:val="00F44833"/>
    <w:rsid w:val="00F44E03"/>
    <w:rsid w:val="00F45216"/>
    <w:rsid w:val="00F45B05"/>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845"/>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CB5"/>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21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47"/>
    <w:rsid w:val="00F968CC"/>
    <w:rsid w:val="00F96C7A"/>
    <w:rsid w:val="00F96E7C"/>
    <w:rsid w:val="00F975B5"/>
    <w:rsid w:val="00F97C90"/>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6D43"/>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6F9"/>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2D"/>
    <w:rsid w:val="00FE76FA"/>
    <w:rsid w:val="00FE7C3E"/>
    <w:rsid w:val="00FE7ED9"/>
    <w:rsid w:val="00FE7F00"/>
    <w:rsid w:val="00FE7F34"/>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694"/>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table" w:styleId="GridTable4">
    <w:name w:val="Grid Table 4"/>
    <w:basedOn w:val="TableNormal"/>
    <w:uiPriority w:val="49"/>
    <w:rsid w:val="00943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43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918265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66217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25990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8561768">
      <w:bodyDiv w:val="1"/>
      <w:marLeft w:val="0"/>
      <w:marRight w:val="0"/>
      <w:marTop w:val="0"/>
      <w:marBottom w:val="0"/>
      <w:divBdr>
        <w:top w:val="none" w:sz="0" w:space="0" w:color="auto"/>
        <w:left w:val="none" w:sz="0" w:space="0" w:color="auto"/>
        <w:bottom w:val="none" w:sz="0" w:space="0" w:color="auto"/>
        <w:right w:val="none" w:sz="0" w:space="0" w:color="auto"/>
      </w:divBdr>
      <w:divsChild>
        <w:div w:id="2007662052">
          <w:marLeft w:val="965"/>
          <w:marRight w:val="0"/>
          <w:marTop w:val="0"/>
          <w:marBottom w:val="0"/>
          <w:divBdr>
            <w:top w:val="none" w:sz="0" w:space="0" w:color="auto"/>
            <w:left w:val="none" w:sz="0" w:space="0" w:color="auto"/>
            <w:bottom w:val="none" w:sz="0" w:space="0" w:color="auto"/>
            <w:right w:val="none" w:sz="0" w:space="0" w:color="auto"/>
          </w:divBdr>
        </w:div>
      </w:divsChild>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0980266">
      <w:bodyDiv w:val="1"/>
      <w:marLeft w:val="0"/>
      <w:marRight w:val="0"/>
      <w:marTop w:val="0"/>
      <w:marBottom w:val="0"/>
      <w:divBdr>
        <w:top w:val="none" w:sz="0" w:space="0" w:color="auto"/>
        <w:left w:val="none" w:sz="0" w:space="0" w:color="auto"/>
        <w:bottom w:val="none" w:sz="0" w:space="0" w:color="auto"/>
        <w:right w:val="none" w:sz="0" w:space="0" w:color="auto"/>
      </w:divBdr>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8775795">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45566496">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446960">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861868">
      <w:bodyDiv w:val="1"/>
      <w:marLeft w:val="0"/>
      <w:marRight w:val="0"/>
      <w:marTop w:val="0"/>
      <w:marBottom w:val="0"/>
      <w:divBdr>
        <w:top w:val="none" w:sz="0" w:space="0" w:color="auto"/>
        <w:left w:val="none" w:sz="0" w:space="0" w:color="auto"/>
        <w:bottom w:val="none" w:sz="0" w:space="0" w:color="auto"/>
        <w:right w:val="none" w:sz="0" w:space="0" w:color="auto"/>
      </w:divBdr>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1C31176-5BC8-42FB-9A3E-8ABD38902724}">
  <ds:schemaRefs>
    <ds:schemaRef ds:uri="http://schemas.openxmlformats.org/officeDocument/2006/bibliography"/>
  </ds:schemaRefs>
</ds:datastoreItem>
</file>

<file path=customXml/itemProps5.xml><?xml version="1.0" encoding="utf-8"?>
<ds:datastoreItem xmlns:ds="http://schemas.openxmlformats.org/officeDocument/2006/customXml" ds:itemID="{125DC08D-FCD3-4151-B4FD-F7CA7865B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3872</TotalTime>
  <Pages>3</Pages>
  <Words>990</Words>
  <Characters>4498</Characters>
  <Application>Microsoft Office Word</Application>
  <DocSecurity>0</DocSecurity>
  <Lines>78</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41</cp:revision>
  <cp:lastPrinted>2016-03-30T01:01:00Z</cp:lastPrinted>
  <dcterms:created xsi:type="dcterms:W3CDTF">2018-09-17T21:13:00Z</dcterms:created>
  <dcterms:modified xsi:type="dcterms:W3CDTF">2018-11-02T19:44:00Z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32757bbe-56ce-4c9b-aa71-fa48675299d4</vt:lpwstr>
  </property>
  <property fmtid="{D5CDD505-2E9C-101B-9397-08002B2CF9AE}" pid="4" name="CTP_TimeStamp">
    <vt:lpwstr>2018-11-02 19:44:19Z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